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4B687" w14:textId="6DC85B18" w:rsidR="000D368C" w:rsidRPr="000D368C" w:rsidRDefault="007E5B66" w:rsidP="000D368C">
      <w:pPr>
        <w:pStyle w:val="AGHCoverPageDocumentTitle"/>
      </w:pPr>
      <w:r>
        <w:t>Shelter At Home</w:t>
      </w:r>
      <w:r w:rsidR="000D368C" w:rsidRPr="000D368C">
        <w:t xml:space="preserve"> Terms </w:t>
      </w:r>
      <w:r w:rsidR="000D368C">
        <w:t>a</w:t>
      </w:r>
      <w:r w:rsidR="000D368C" w:rsidRPr="000D368C">
        <w:t>nd Conditions</w:t>
      </w:r>
    </w:p>
    <w:p w14:paraId="5CEB4670" w14:textId="0A1673B6" w:rsidR="000D368C" w:rsidRPr="000D368C" w:rsidRDefault="000D368C" w:rsidP="000D368C">
      <w:pPr>
        <w:pStyle w:val="AGHCoverPagePartyName"/>
      </w:pPr>
      <w:r w:rsidRPr="000D368C">
        <w:t xml:space="preserve">Updated </w:t>
      </w:r>
      <w:r w:rsidR="00730EC8">
        <w:t>September</w:t>
      </w:r>
      <w:r w:rsidR="0074457E">
        <w:t xml:space="preserve"> </w:t>
      </w:r>
      <w:r w:rsidRPr="000D368C">
        <w:t>2020</w:t>
      </w:r>
    </w:p>
    <w:p w14:paraId="043784C9" w14:textId="580572E9" w:rsidR="000D368C" w:rsidRDefault="000D368C" w:rsidP="000D368C">
      <w:pPr>
        <w:pStyle w:val="AGHCoverPagePartyName"/>
        <w:sectPr w:rsidR="000D368C">
          <w:headerReference w:type="default" r:id="rId11"/>
          <w:footerReference w:type="default" r:id="rId12"/>
          <w:footerReference w:type="first" r:id="rId13"/>
          <w:pgSz w:w="11906" w:h="16838"/>
          <w:pgMar w:top="1440" w:right="1440" w:bottom="1440" w:left="1440" w:header="708" w:footer="708" w:gutter="0"/>
          <w:cols w:space="708"/>
          <w:docGrid w:linePitch="360"/>
        </w:sectPr>
      </w:pPr>
      <w:r w:rsidRPr="000D368C">
        <w:t xml:space="preserve">These </w:t>
      </w:r>
      <w:r w:rsidR="00192934">
        <w:t>T</w:t>
      </w:r>
      <w:r w:rsidRPr="000D368C">
        <w:t xml:space="preserve">erms and </w:t>
      </w:r>
      <w:r w:rsidR="00192934">
        <w:t>C</w:t>
      </w:r>
      <w:r w:rsidRPr="000D368C">
        <w:t xml:space="preserve">onditions apply to all </w:t>
      </w:r>
      <w:r w:rsidR="00AD0D30">
        <w:t>Members</w:t>
      </w:r>
      <w:r w:rsidR="003225FC">
        <w:t xml:space="preserve"> who </w:t>
      </w:r>
      <w:r w:rsidR="00282BAB">
        <w:t>subscribe to a</w:t>
      </w:r>
      <w:r w:rsidR="003225FC">
        <w:t xml:space="preserve"> Membership </w:t>
      </w:r>
      <w:r w:rsidR="00282BAB">
        <w:t>with</w:t>
      </w:r>
      <w:r w:rsidR="0054304C">
        <w:t xml:space="preserve"> Shelter </w:t>
      </w:r>
      <w:r w:rsidR="00934542">
        <w:t>for</w:t>
      </w:r>
      <w:r w:rsidR="00E01308">
        <w:t xml:space="preserve"> </w:t>
      </w:r>
      <w:r w:rsidR="0054304C">
        <w:t>the provision of Services and</w:t>
      </w:r>
      <w:r w:rsidR="00035BE1">
        <w:t>/or</w:t>
      </w:r>
      <w:r w:rsidR="0054304C">
        <w:t xml:space="preserve"> Equipment</w:t>
      </w:r>
      <w:r w:rsidR="006667BF">
        <w:t>.</w:t>
      </w:r>
    </w:p>
    <w:p w14:paraId="35644644" w14:textId="77777777" w:rsidR="000D368C" w:rsidRDefault="000D368C" w:rsidP="000D368C">
      <w:pPr>
        <w:pStyle w:val="AGHMainHeadingContents"/>
      </w:pPr>
      <w:r>
        <w:lastRenderedPageBreak/>
        <w:t>Contents</w:t>
      </w:r>
    </w:p>
    <w:p w14:paraId="44AB1F7A" w14:textId="15B47A79" w:rsidR="00FB1BE5" w:rsidRDefault="009813A9">
      <w:pPr>
        <w:pStyle w:val="TOC1"/>
        <w:rPr>
          <w:rFonts w:asciiTheme="minorHAnsi" w:eastAsiaTheme="minorEastAsia" w:hAnsiTheme="minorHAnsi"/>
          <w:b w:val="0"/>
          <w:sz w:val="22"/>
          <w:lang w:eastAsia="en-AU"/>
        </w:rPr>
      </w:pPr>
      <w:r>
        <w:fldChar w:fldCharType="begin"/>
      </w:r>
      <w:r>
        <w:instrText xml:space="preserve"> TOC \o "1-2" \h \z \t "Attachment,1,Schedule,1,AGH Main Heading (Signing Page),1" </w:instrText>
      </w:r>
      <w:r>
        <w:fldChar w:fldCharType="separate"/>
      </w:r>
      <w:hyperlink w:anchor="_Toc52220272" w:history="1">
        <w:r w:rsidR="00FB1BE5" w:rsidRPr="00EF2C33">
          <w:rPr>
            <w:rStyle w:val="Hyperlink"/>
          </w:rPr>
          <w:t>1</w:t>
        </w:r>
        <w:r w:rsidR="00FB1BE5">
          <w:rPr>
            <w:rFonts w:asciiTheme="minorHAnsi" w:eastAsiaTheme="minorEastAsia" w:hAnsiTheme="minorHAnsi"/>
            <w:b w:val="0"/>
            <w:sz w:val="22"/>
            <w:lang w:eastAsia="en-AU"/>
          </w:rPr>
          <w:tab/>
        </w:r>
        <w:r w:rsidR="00FB1BE5" w:rsidRPr="00EF2C33">
          <w:rPr>
            <w:rStyle w:val="Hyperlink"/>
          </w:rPr>
          <w:t>General Provisions</w:t>
        </w:r>
        <w:r w:rsidR="00FB1BE5">
          <w:rPr>
            <w:webHidden/>
          </w:rPr>
          <w:tab/>
        </w:r>
        <w:r w:rsidR="00FB1BE5">
          <w:rPr>
            <w:webHidden/>
          </w:rPr>
          <w:fldChar w:fldCharType="begin"/>
        </w:r>
        <w:r w:rsidR="00FB1BE5">
          <w:rPr>
            <w:webHidden/>
          </w:rPr>
          <w:instrText xml:space="preserve"> PAGEREF _Toc52220272 \h </w:instrText>
        </w:r>
        <w:r w:rsidR="00FB1BE5">
          <w:rPr>
            <w:webHidden/>
          </w:rPr>
        </w:r>
        <w:r w:rsidR="00FB1BE5">
          <w:rPr>
            <w:webHidden/>
          </w:rPr>
          <w:fldChar w:fldCharType="separate"/>
        </w:r>
        <w:r w:rsidR="00FB1BE5">
          <w:rPr>
            <w:webHidden/>
          </w:rPr>
          <w:t>1</w:t>
        </w:r>
        <w:r w:rsidR="00FB1BE5">
          <w:rPr>
            <w:webHidden/>
          </w:rPr>
          <w:fldChar w:fldCharType="end"/>
        </w:r>
      </w:hyperlink>
    </w:p>
    <w:p w14:paraId="73E352F3" w14:textId="507A5F66" w:rsidR="00FB1BE5" w:rsidRDefault="003259EB">
      <w:pPr>
        <w:pStyle w:val="TOC2"/>
        <w:rPr>
          <w:rFonts w:asciiTheme="minorHAnsi" w:eastAsiaTheme="minorEastAsia" w:hAnsiTheme="minorHAnsi"/>
          <w:noProof/>
          <w:sz w:val="22"/>
          <w:lang w:eastAsia="en-AU"/>
        </w:rPr>
      </w:pPr>
      <w:hyperlink w:anchor="_Toc52220273" w:history="1">
        <w:r w:rsidR="00FB1BE5" w:rsidRPr="00EF2C33">
          <w:rPr>
            <w:rStyle w:val="Hyperlink"/>
          </w:rPr>
          <w:t>1.1</w:t>
        </w:r>
        <w:r w:rsidR="00FB1BE5">
          <w:rPr>
            <w:rFonts w:asciiTheme="minorHAnsi" w:eastAsiaTheme="minorEastAsia" w:hAnsiTheme="minorHAnsi"/>
            <w:noProof/>
            <w:sz w:val="22"/>
            <w:lang w:eastAsia="en-AU"/>
          </w:rPr>
          <w:tab/>
        </w:r>
        <w:r w:rsidR="00FB1BE5" w:rsidRPr="00EF2C33">
          <w:rPr>
            <w:rStyle w:val="Hyperlink"/>
          </w:rPr>
          <w:t>Definitions</w:t>
        </w:r>
        <w:r w:rsidR="00FB1BE5">
          <w:rPr>
            <w:noProof/>
            <w:webHidden/>
          </w:rPr>
          <w:tab/>
        </w:r>
        <w:r w:rsidR="00FB1BE5">
          <w:rPr>
            <w:noProof/>
            <w:webHidden/>
          </w:rPr>
          <w:fldChar w:fldCharType="begin"/>
        </w:r>
        <w:r w:rsidR="00FB1BE5">
          <w:rPr>
            <w:noProof/>
            <w:webHidden/>
          </w:rPr>
          <w:instrText xml:space="preserve"> PAGEREF _Toc52220273 \h </w:instrText>
        </w:r>
        <w:r w:rsidR="00FB1BE5">
          <w:rPr>
            <w:noProof/>
            <w:webHidden/>
          </w:rPr>
        </w:r>
        <w:r w:rsidR="00FB1BE5">
          <w:rPr>
            <w:noProof/>
            <w:webHidden/>
          </w:rPr>
          <w:fldChar w:fldCharType="separate"/>
        </w:r>
        <w:r w:rsidR="00FB1BE5">
          <w:rPr>
            <w:noProof/>
            <w:webHidden/>
          </w:rPr>
          <w:t>1</w:t>
        </w:r>
        <w:r w:rsidR="00FB1BE5">
          <w:rPr>
            <w:noProof/>
            <w:webHidden/>
          </w:rPr>
          <w:fldChar w:fldCharType="end"/>
        </w:r>
      </w:hyperlink>
    </w:p>
    <w:p w14:paraId="72F226FD" w14:textId="2DF1324B" w:rsidR="00FB1BE5" w:rsidRDefault="003259EB">
      <w:pPr>
        <w:pStyle w:val="TOC2"/>
        <w:rPr>
          <w:rFonts w:asciiTheme="minorHAnsi" w:eastAsiaTheme="minorEastAsia" w:hAnsiTheme="minorHAnsi"/>
          <w:noProof/>
          <w:sz w:val="22"/>
          <w:lang w:eastAsia="en-AU"/>
        </w:rPr>
      </w:pPr>
      <w:hyperlink w:anchor="_Toc52220274" w:history="1">
        <w:r w:rsidR="00FB1BE5" w:rsidRPr="00EF2C33">
          <w:rPr>
            <w:rStyle w:val="Hyperlink"/>
          </w:rPr>
          <w:t>1.2</w:t>
        </w:r>
        <w:r w:rsidR="00FB1BE5">
          <w:rPr>
            <w:rFonts w:asciiTheme="minorHAnsi" w:eastAsiaTheme="minorEastAsia" w:hAnsiTheme="minorHAnsi"/>
            <w:noProof/>
            <w:sz w:val="22"/>
            <w:lang w:eastAsia="en-AU"/>
          </w:rPr>
          <w:tab/>
        </w:r>
        <w:r w:rsidR="00FB1BE5" w:rsidRPr="00EF2C33">
          <w:rPr>
            <w:rStyle w:val="Hyperlink"/>
          </w:rPr>
          <w:t>Interpretation</w:t>
        </w:r>
        <w:r w:rsidR="00FB1BE5">
          <w:rPr>
            <w:noProof/>
            <w:webHidden/>
          </w:rPr>
          <w:tab/>
        </w:r>
        <w:r w:rsidR="00FB1BE5">
          <w:rPr>
            <w:noProof/>
            <w:webHidden/>
          </w:rPr>
          <w:fldChar w:fldCharType="begin"/>
        </w:r>
        <w:r w:rsidR="00FB1BE5">
          <w:rPr>
            <w:noProof/>
            <w:webHidden/>
          </w:rPr>
          <w:instrText xml:space="preserve"> PAGEREF _Toc52220274 \h </w:instrText>
        </w:r>
        <w:r w:rsidR="00FB1BE5">
          <w:rPr>
            <w:noProof/>
            <w:webHidden/>
          </w:rPr>
        </w:r>
        <w:r w:rsidR="00FB1BE5">
          <w:rPr>
            <w:noProof/>
            <w:webHidden/>
          </w:rPr>
          <w:fldChar w:fldCharType="separate"/>
        </w:r>
        <w:r w:rsidR="00FB1BE5">
          <w:rPr>
            <w:noProof/>
            <w:webHidden/>
          </w:rPr>
          <w:t>4</w:t>
        </w:r>
        <w:r w:rsidR="00FB1BE5">
          <w:rPr>
            <w:noProof/>
            <w:webHidden/>
          </w:rPr>
          <w:fldChar w:fldCharType="end"/>
        </w:r>
      </w:hyperlink>
    </w:p>
    <w:p w14:paraId="4ECEBBB5" w14:textId="3703E618" w:rsidR="00FB1BE5" w:rsidRDefault="003259EB">
      <w:pPr>
        <w:pStyle w:val="TOC2"/>
        <w:rPr>
          <w:rFonts w:asciiTheme="minorHAnsi" w:eastAsiaTheme="minorEastAsia" w:hAnsiTheme="minorHAnsi"/>
          <w:noProof/>
          <w:sz w:val="22"/>
          <w:lang w:eastAsia="en-AU"/>
        </w:rPr>
      </w:pPr>
      <w:hyperlink w:anchor="_Toc52220275" w:history="1">
        <w:r w:rsidR="00FB1BE5" w:rsidRPr="00EF2C33">
          <w:rPr>
            <w:rStyle w:val="Hyperlink"/>
          </w:rPr>
          <w:t>1.3</w:t>
        </w:r>
        <w:r w:rsidR="00FB1BE5">
          <w:rPr>
            <w:rFonts w:asciiTheme="minorHAnsi" w:eastAsiaTheme="minorEastAsia" w:hAnsiTheme="minorHAnsi"/>
            <w:noProof/>
            <w:sz w:val="22"/>
            <w:lang w:eastAsia="en-AU"/>
          </w:rPr>
          <w:tab/>
        </w:r>
        <w:r w:rsidR="00FB1BE5" w:rsidRPr="00EF2C33">
          <w:rPr>
            <w:rStyle w:val="Hyperlink"/>
          </w:rPr>
          <w:t>Application</w:t>
        </w:r>
        <w:r w:rsidR="00FB1BE5">
          <w:rPr>
            <w:noProof/>
            <w:webHidden/>
          </w:rPr>
          <w:tab/>
        </w:r>
        <w:r w:rsidR="00FB1BE5">
          <w:rPr>
            <w:noProof/>
            <w:webHidden/>
          </w:rPr>
          <w:fldChar w:fldCharType="begin"/>
        </w:r>
        <w:r w:rsidR="00FB1BE5">
          <w:rPr>
            <w:noProof/>
            <w:webHidden/>
          </w:rPr>
          <w:instrText xml:space="preserve"> PAGEREF _Toc52220275 \h </w:instrText>
        </w:r>
        <w:r w:rsidR="00FB1BE5">
          <w:rPr>
            <w:noProof/>
            <w:webHidden/>
          </w:rPr>
        </w:r>
        <w:r w:rsidR="00FB1BE5">
          <w:rPr>
            <w:noProof/>
            <w:webHidden/>
          </w:rPr>
          <w:fldChar w:fldCharType="separate"/>
        </w:r>
        <w:r w:rsidR="00FB1BE5">
          <w:rPr>
            <w:noProof/>
            <w:webHidden/>
          </w:rPr>
          <w:t>5</w:t>
        </w:r>
        <w:r w:rsidR="00FB1BE5">
          <w:rPr>
            <w:noProof/>
            <w:webHidden/>
          </w:rPr>
          <w:fldChar w:fldCharType="end"/>
        </w:r>
      </w:hyperlink>
    </w:p>
    <w:p w14:paraId="6C03FC12" w14:textId="2541993A" w:rsidR="00FB1BE5" w:rsidRDefault="003259EB">
      <w:pPr>
        <w:pStyle w:val="TOC2"/>
        <w:rPr>
          <w:rFonts w:asciiTheme="minorHAnsi" w:eastAsiaTheme="minorEastAsia" w:hAnsiTheme="minorHAnsi"/>
          <w:noProof/>
          <w:sz w:val="22"/>
          <w:lang w:eastAsia="en-AU"/>
        </w:rPr>
      </w:pPr>
      <w:hyperlink w:anchor="_Toc52220276" w:history="1">
        <w:r w:rsidR="00FB1BE5" w:rsidRPr="00EF2C33">
          <w:rPr>
            <w:rStyle w:val="Hyperlink"/>
          </w:rPr>
          <w:t>1.4</w:t>
        </w:r>
        <w:r w:rsidR="00FB1BE5">
          <w:rPr>
            <w:rFonts w:asciiTheme="minorHAnsi" w:eastAsiaTheme="minorEastAsia" w:hAnsiTheme="minorHAnsi"/>
            <w:noProof/>
            <w:sz w:val="22"/>
            <w:lang w:eastAsia="en-AU"/>
          </w:rPr>
          <w:tab/>
        </w:r>
        <w:r w:rsidR="00FB1BE5" w:rsidRPr="00EF2C33">
          <w:rPr>
            <w:rStyle w:val="Hyperlink"/>
          </w:rPr>
          <w:t>Initial Term</w:t>
        </w:r>
        <w:r w:rsidR="00FB1BE5">
          <w:rPr>
            <w:noProof/>
            <w:webHidden/>
          </w:rPr>
          <w:tab/>
        </w:r>
        <w:r w:rsidR="00FB1BE5">
          <w:rPr>
            <w:noProof/>
            <w:webHidden/>
          </w:rPr>
          <w:fldChar w:fldCharType="begin"/>
        </w:r>
        <w:r w:rsidR="00FB1BE5">
          <w:rPr>
            <w:noProof/>
            <w:webHidden/>
          </w:rPr>
          <w:instrText xml:space="preserve"> PAGEREF _Toc52220276 \h </w:instrText>
        </w:r>
        <w:r w:rsidR="00FB1BE5">
          <w:rPr>
            <w:noProof/>
            <w:webHidden/>
          </w:rPr>
        </w:r>
        <w:r w:rsidR="00FB1BE5">
          <w:rPr>
            <w:noProof/>
            <w:webHidden/>
          </w:rPr>
          <w:fldChar w:fldCharType="separate"/>
        </w:r>
        <w:r w:rsidR="00FB1BE5">
          <w:rPr>
            <w:noProof/>
            <w:webHidden/>
          </w:rPr>
          <w:t>5</w:t>
        </w:r>
        <w:r w:rsidR="00FB1BE5">
          <w:rPr>
            <w:noProof/>
            <w:webHidden/>
          </w:rPr>
          <w:fldChar w:fldCharType="end"/>
        </w:r>
      </w:hyperlink>
    </w:p>
    <w:p w14:paraId="6FEA3F43" w14:textId="66E8528D" w:rsidR="00FB1BE5" w:rsidRDefault="003259EB">
      <w:pPr>
        <w:pStyle w:val="TOC2"/>
        <w:rPr>
          <w:rFonts w:asciiTheme="minorHAnsi" w:eastAsiaTheme="minorEastAsia" w:hAnsiTheme="minorHAnsi"/>
          <w:noProof/>
          <w:sz w:val="22"/>
          <w:lang w:eastAsia="en-AU"/>
        </w:rPr>
      </w:pPr>
      <w:hyperlink w:anchor="_Toc52220277" w:history="1">
        <w:r w:rsidR="00FB1BE5" w:rsidRPr="00EF2C33">
          <w:rPr>
            <w:rStyle w:val="Hyperlink"/>
          </w:rPr>
          <w:t>1.5</w:t>
        </w:r>
        <w:r w:rsidR="00FB1BE5">
          <w:rPr>
            <w:rFonts w:asciiTheme="minorHAnsi" w:eastAsiaTheme="minorEastAsia" w:hAnsiTheme="minorHAnsi"/>
            <w:noProof/>
            <w:sz w:val="22"/>
            <w:lang w:eastAsia="en-AU"/>
          </w:rPr>
          <w:tab/>
        </w:r>
        <w:r w:rsidR="00FB1BE5" w:rsidRPr="00EF2C33">
          <w:rPr>
            <w:rStyle w:val="Hyperlink"/>
          </w:rPr>
          <w:t>Subsequent Term</w:t>
        </w:r>
        <w:r w:rsidR="00FB1BE5">
          <w:rPr>
            <w:noProof/>
            <w:webHidden/>
          </w:rPr>
          <w:tab/>
        </w:r>
        <w:r w:rsidR="00FB1BE5">
          <w:rPr>
            <w:noProof/>
            <w:webHidden/>
          </w:rPr>
          <w:fldChar w:fldCharType="begin"/>
        </w:r>
        <w:r w:rsidR="00FB1BE5">
          <w:rPr>
            <w:noProof/>
            <w:webHidden/>
          </w:rPr>
          <w:instrText xml:space="preserve"> PAGEREF _Toc52220277 \h </w:instrText>
        </w:r>
        <w:r w:rsidR="00FB1BE5">
          <w:rPr>
            <w:noProof/>
            <w:webHidden/>
          </w:rPr>
        </w:r>
        <w:r w:rsidR="00FB1BE5">
          <w:rPr>
            <w:noProof/>
            <w:webHidden/>
          </w:rPr>
          <w:fldChar w:fldCharType="separate"/>
        </w:r>
        <w:r w:rsidR="00FB1BE5">
          <w:rPr>
            <w:noProof/>
            <w:webHidden/>
          </w:rPr>
          <w:t>5</w:t>
        </w:r>
        <w:r w:rsidR="00FB1BE5">
          <w:rPr>
            <w:noProof/>
            <w:webHidden/>
          </w:rPr>
          <w:fldChar w:fldCharType="end"/>
        </w:r>
      </w:hyperlink>
    </w:p>
    <w:p w14:paraId="0889EFF2" w14:textId="0C342E6C" w:rsidR="00FB1BE5" w:rsidRDefault="003259EB">
      <w:pPr>
        <w:pStyle w:val="TOC1"/>
        <w:rPr>
          <w:rFonts w:asciiTheme="minorHAnsi" w:eastAsiaTheme="minorEastAsia" w:hAnsiTheme="minorHAnsi"/>
          <w:b w:val="0"/>
          <w:sz w:val="22"/>
          <w:lang w:eastAsia="en-AU"/>
        </w:rPr>
      </w:pPr>
      <w:hyperlink w:anchor="_Toc52220278" w:history="1">
        <w:r w:rsidR="00FB1BE5" w:rsidRPr="00EF2C33">
          <w:rPr>
            <w:rStyle w:val="Hyperlink"/>
          </w:rPr>
          <w:t>2</w:t>
        </w:r>
        <w:r w:rsidR="00FB1BE5">
          <w:rPr>
            <w:rFonts w:asciiTheme="minorHAnsi" w:eastAsiaTheme="minorEastAsia" w:hAnsiTheme="minorHAnsi"/>
            <w:b w:val="0"/>
            <w:sz w:val="22"/>
            <w:lang w:eastAsia="en-AU"/>
          </w:rPr>
          <w:tab/>
        </w:r>
        <w:r w:rsidR="00FB1BE5" w:rsidRPr="00EF2C33">
          <w:rPr>
            <w:rStyle w:val="Hyperlink"/>
          </w:rPr>
          <w:t>Membership and Payment</w:t>
        </w:r>
        <w:r w:rsidR="00FB1BE5">
          <w:rPr>
            <w:webHidden/>
          </w:rPr>
          <w:tab/>
        </w:r>
        <w:r w:rsidR="00FB1BE5">
          <w:rPr>
            <w:webHidden/>
          </w:rPr>
          <w:fldChar w:fldCharType="begin"/>
        </w:r>
        <w:r w:rsidR="00FB1BE5">
          <w:rPr>
            <w:webHidden/>
          </w:rPr>
          <w:instrText xml:space="preserve"> PAGEREF _Toc52220278 \h </w:instrText>
        </w:r>
        <w:r w:rsidR="00FB1BE5">
          <w:rPr>
            <w:webHidden/>
          </w:rPr>
        </w:r>
        <w:r w:rsidR="00FB1BE5">
          <w:rPr>
            <w:webHidden/>
          </w:rPr>
          <w:fldChar w:fldCharType="separate"/>
        </w:r>
        <w:r w:rsidR="00FB1BE5">
          <w:rPr>
            <w:webHidden/>
          </w:rPr>
          <w:t>6</w:t>
        </w:r>
        <w:r w:rsidR="00FB1BE5">
          <w:rPr>
            <w:webHidden/>
          </w:rPr>
          <w:fldChar w:fldCharType="end"/>
        </w:r>
      </w:hyperlink>
    </w:p>
    <w:p w14:paraId="2EC6BB1B" w14:textId="4DFEDF8A" w:rsidR="00FB1BE5" w:rsidRDefault="003259EB">
      <w:pPr>
        <w:pStyle w:val="TOC2"/>
        <w:rPr>
          <w:rFonts w:asciiTheme="minorHAnsi" w:eastAsiaTheme="minorEastAsia" w:hAnsiTheme="minorHAnsi"/>
          <w:noProof/>
          <w:sz w:val="22"/>
          <w:lang w:eastAsia="en-AU"/>
        </w:rPr>
      </w:pPr>
      <w:hyperlink w:anchor="_Toc52220279" w:history="1">
        <w:r w:rsidR="00FB1BE5" w:rsidRPr="00EF2C33">
          <w:rPr>
            <w:rStyle w:val="Hyperlink"/>
          </w:rPr>
          <w:t>2.1</w:t>
        </w:r>
        <w:r w:rsidR="00FB1BE5">
          <w:rPr>
            <w:rFonts w:asciiTheme="minorHAnsi" w:eastAsiaTheme="minorEastAsia" w:hAnsiTheme="minorHAnsi"/>
            <w:noProof/>
            <w:sz w:val="22"/>
            <w:lang w:eastAsia="en-AU"/>
          </w:rPr>
          <w:tab/>
        </w:r>
        <w:r w:rsidR="00FB1BE5" w:rsidRPr="00EF2C33">
          <w:rPr>
            <w:rStyle w:val="Hyperlink"/>
          </w:rPr>
          <w:t>Becoming a Member</w:t>
        </w:r>
        <w:r w:rsidR="00FB1BE5">
          <w:rPr>
            <w:noProof/>
            <w:webHidden/>
          </w:rPr>
          <w:tab/>
        </w:r>
        <w:r w:rsidR="00FB1BE5">
          <w:rPr>
            <w:noProof/>
            <w:webHidden/>
          </w:rPr>
          <w:fldChar w:fldCharType="begin"/>
        </w:r>
        <w:r w:rsidR="00FB1BE5">
          <w:rPr>
            <w:noProof/>
            <w:webHidden/>
          </w:rPr>
          <w:instrText xml:space="preserve"> PAGEREF _Toc52220279 \h </w:instrText>
        </w:r>
        <w:r w:rsidR="00FB1BE5">
          <w:rPr>
            <w:noProof/>
            <w:webHidden/>
          </w:rPr>
        </w:r>
        <w:r w:rsidR="00FB1BE5">
          <w:rPr>
            <w:noProof/>
            <w:webHidden/>
          </w:rPr>
          <w:fldChar w:fldCharType="separate"/>
        </w:r>
        <w:r w:rsidR="00FB1BE5">
          <w:rPr>
            <w:noProof/>
            <w:webHidden/>
          </w:rPr>
          <w:t>6</w:t>
        </w:r>
        <w:r w:rsidR="00FB1BE5">
          <w:rPr>
            <w:noProof/>
            <w:webHidden/>
          </w:rPr>
          <w:fldChar w:fldCharType="end"/>
        </w:r>
      </w:hyperlink>
    </w:p>
    <w:p w14:paraId="1904CA63" w14:textId="021117A1" w:rsidR="00FB1BE5" w:rsidRDefault="003259EB">
      <w:pPr>
        <w:pStyle w:val="TOC2"/>
        <w:rPr>
          <w:rFonts w:asciiTheme="minorHAnsi" w:eastAsiaTheme="minorEastAsia" w:hAnsiTheme="minorHAnsi"/>
          <w:noProof/>
          <w:sz w:val="22"/>
          <w:lang w:eastAsia="en-AU"/>
        </w:rPr>
      </w:pPr>
      <w:hyperlink w:anchor="_Toc52220280" w:history="1">
        <w:r w:rsidR="00FB1BE5" w:rsidRPr="00EF2C33">
          <w:rPr>
            <w:rStyle w:val="Hyperlink"/>
          </w:rPr>
          <w:t>2.2</w:t>
        </w:r>
        <w:r w:rsidR="00FB1BE5">
          <w:rPr>
            <w:rFonts w:asciiTheme="minorHAnsi" w:eastAsiaTheme="minorEastAsia" w:hAnsiTheme="minorHAnsi"/>
            <w:noProof/>
            <w:sz w:val="22"/>
            <w:lang w:eastAsia="en-AU"/>
          </w:rPr>
          <w:tab/>
        </w:r>
        <w:r w:rsidR="00FB1BE5" w:rsidRPr="00EF2C33">
          <w:rPr>
            <w:rStyle w:val="Hyperlink"/>
          </w:rPr>
          <w:t>Membership levels</w:t>
        </w:r>
        <w:r w:rsidR="00FB1BE5">
          <w:rPr>
            <w:noProof/>
            <w:webHidden/>
          </w:rPr>
          <w:tab/>
        </w:r>
        <w:r w:rsidR="00FB1BE5">
          <w:rPr>
            <w:noProof/>
            <w:webHidden/>
          </w:rPr>
          <w:fldChar w:fldCharType="begin"/>
        </w:r>
        <w:r w:rsidR="00FB1BE5">
          <w:rPr>
            <w:noProof/>
            <w:webHidden/>
          </w:rPr>
          <w:instrText xml:space="preserve"> PAGEREF _Toc52220280 \h </w:instrText>
        </w:r>
        <w:r w:rsidR="00FB1BE5">
          <w:rPr>
            <w:noProof/>
            <w:webHidden/>
          </w:rPr>
        </w:r>
        <w:r w:rsidR="00FB1BE5">
          <w:rPr>
            <w:noProof/>
            <w:webHidden/>
          </w:rPr>
          <w:fldChar w:fldCharType="separate"/>
        </w:r>
        <w:r w:rsidR="00FB1BE5">
          <w:rPr>
            <w:noProof/>
            <w:webHidden/>
          </w:rPr>
          <w:t>6</w:t>
        </w:r>
        <w:r w:rsidR="00FB1BE5">
          <w:rPr>
            <w:noProof/>
            <w:webHidden/>
          </w:rPr>
          <w:fldChar w:fldCharType="end"/>
        </w:r>
      </w:hyperlink>
    </w:p>
    <w:p w14:paraId="67D4E7B1" w14:textId="30C86540" w:rsidR="00FB1BE5" w:rsidRDefault="003259EB">
      <w:pPr>
        <w:pStyle w:val="TOC2"/>
        <w:rPr>
          <w:rFonts w:asciiTheme="minorHAnsi" w:eastAsiaTheme="minorEastAsia" w:hAnsiTheme="minorHAnsi"/>
          <w:noProof/>
          <w:sz w:val="22"/>
          <w:lang w:eastAsia="en-AU"/>
        </w:rPr>
      </w:pPr>
      <w:hyperlink w:anchor="_Toc52220281" w:history="1">
        <w:r w:rsidR="00FB1BE5" w:rsidRPr="00EF2C33">
          <w:rPr>
            <w:rStyle w:val="Hyperlink"/>
          </w:rPr>
          <w:t>2.3</w:t>
        </w:r>
        <w:r w:rsidR="00FB1BE5">
          <w:rPr>
            <w:rFonts w:asciiTheme="minorHAnsi" w:eastAsiaTheme="minorEastAsia" w:hAnsiTheme="minorHAnsi"/>
            <w:noProof/>
            <w:sz w:val="22"/>
            <w:lang w:eastAsia="en-AU"/>
          </w:rPr>
          <w:tab/>
        </w:r>
        <w:r w:rsidR="00FB1BE5" w:rsidRPr="00EF2C33">
          <w:rPr>
            <w:rStyle w:val="Hyperlink"/>
          </w:rPr>
          <w:t>Alteration of a Membership</w:t>
        </w:r>
        <w:r w:rsidR="00FB1BE5">
          <w:rPr>
            <w:noProof/>
            <w:webHidden/>
          </w:rPr>
          <w:tab/>
        </w:r>
        <w:r w:rsidR="00FB1BE5">
          <w:rPr>
            <w:noProof/>
            <w:webHidden/>
          </w:rPr>
          <w:fldChar w:fldCharType="begin"/>
        </w:r>
        <w:r w:rsidR="00FB1BE5">
          <w:rPr>
            <w:noProof/>
            <w:webHidden/>
          </w:rPr>
          <w:instrText xml:space="preserve"> PAGEREF _Toc52220281 \h </w:instrText>
        </w:r>
        <w:r w:rsidR="00FB1BE5">
          <w:rPr>
            <w:noProof/>
            <w:webHidden/>
          </w:rPr>
        </w:r>
        <w:r w:rsidR="00FB1BE5">
          <w:rPr>
            <w:noProof/>
            <w:webHidden/>
          </w:rPr>
          <w:fldChar w:fldCharType="separate"/>
        </w:r>
        <w:r w:rsidR="00FB1BE5">
          <w:rPr>
            <w:noProof/>
            <w:webHidden/>
          </w:rPr>
          <w:t>6</w:t>
        </w:r>
        <w:r w:rsidR="00FB1BE5">
          <w:rPr>
            <w:noProof/>
            <w:webHidden/>
          </w:rPr>
          <w:fldChar w:fldCharType="end"/>
        </w:r>
      </w:hyperlink>
    </w:p>
    <w:p w14:paraId="6DC96630" w14:textId="04944F8C" w:rsidR="00FB1BE5" w:rsidRDefault="003259EB">
      <w:pPr>
        <w:pStyle w:val="TOC2"/>
        <w:rPr>
          <w:rFonts w:asciiTheme="minorHAnsi" w:eastAsiaTheme="minorEastAsia" w:hAnsiTheme="minorHAnsi"/>
          <w:noProof/>
          <w:sz w:val="22"/>
          <w:lang w:eastAsia="en-AU"/>
        </w:rPr>
      </w:pPr>
      <w:hyperlink w:anchor="_Toc52220282" w:history="1">
        <w:r w:rsidR="00FB1BE5" w:rsidRPr="00EF2C33">
          <w:rPr>
            <w:rStyle w:val="Hyperlink"/>
          </w:rPr>
          <w:t>2.4</w:t>
        </w:r>
        <w:r w:rsidR="00FB1BE5">
          <w:rPr>
            <w:rFonts w:asciiTheme="minorHAnsi" w:eastAsiaTheme="minorEastAsia" w:hAnsiTheme="minorHAnsi"/>
            <w:noProof/>
            <w:sz w:val="22"/>
            <w:lang w:eastAsia="en-AU"/>
          </w:rPr>
          <w:tab/>
        </w:r>
        <w:r w:rsidR="00FB1BE5" w:rsidRPr="00EF2C33">
          <w:rPr>
            <w:rStyle w:val="Hyperlink"/>
          </w:rPr>
          <w:t>Credit checks</w:t>
        </w:r>
        <w:r w:rsidR="00FB1BE5">
          <w:rPr>
            <w:noProof/>
            <w:webHidden/>
          </w:rPr>
          <w:tab/>
        </w:r>
        <w:r w:rsidR="00FB1BE5">
          <w:rPr>
            <w:noProof/>
            <w:webHidden/>
          </w:rPr>
          <w:fldChar w:fldCharType="begin"/>
        </w:r>
        <w:r w:rsidR="00FB1BE5">
          <w:rPr>
            <w:noProof/>
            <w:webHidden/>
          </w:rPr>
          <w:instrText xml:space="preserve"> PAGEREF _Toc52220282 \h </w:instrText>
        </w:r>
        <w:r w:rsidR="00FB1BE5">
          <w:rPr>
            <w:noProof/>
            <w:webHidden/>
          </w:rPr>
        </w:r>
        <w:r w:rsidR="00FB1BE5">
          <w:rPr>
            <w:noProof/>
            <w:webHidden/>
          </w:rPr>
          <w:fldChar w:fldCharType="separate"/>
        </w:r>
        <w:r w:rsidR="00FB1BE5">
          <w:rPr>
            <w:noProof/>
            <w:webHidden/>
          </w:rPr>
          <w:t>6</w:t>
        </w:r>
        <w:r w:rsidR="00FB1BE5">
          <w:rPr>
            <w:noProof/>
            <w:webHidden/>
          </w:rPr>
          <w:fldChar w:fldCharType="end"/>
        </w:r>
      </w:hyperlink>
    </w:p>
    <w:p w14:paraId="62622710" w14:textId="3BBD1B23" w:rsidR="00FB1BE5" w:rsidRDefault="003259EB">
      <w:pPr>
        <w:pStyle w:val="TOC2"/>
        <w:rPr>
          <w:rFonts w:asciiTheme="minorHAnsi" w:eastAsiaTheme="minorEastAsia" w:hAnsiTheme="minorHAnsi"/>
          <w:noProof/>
          <w:sz w:val="22"/>
          <w:lang w:eastAsia="en-AU"/>
        </w:rPr>
      </w:pPr>
      <w:hyperlink w:anchor="_Toc52220283" w:history="1">
        <w:r w:rsidR="00FB1BE5" w:rsidRPr="00EF2C33">
          <w:rPr>
            <w:rStyle w:val="Hyperlink"/>
          </w:rPr>
          <w:t>2.5</w:t>
        </w:r>
        <w:r w:rsidR="00FB1BE5">
          <w:rPr>
            <w:rFonts w:asciiTheme="minorHAnsi" w:eastAsiaTheme="minorEastAsia" w:hAnsiTheme="minorHAnsi"/>
            <w:noProof/>
            <w:sz w:val="22"/>
            <w:lang w:eastAsia="en-AU"/>
          </w:rPr>
          <w:tab/>
        </w:r>
        <w:r w:rsidR="00FB1BE5" w:rsidRPr="00EF2C33">
          <w:rPr>
            <w:rStyle w:val="Hyperlink"/>
          </w:rPr>
          <w:t>Free Trial</w:t>
        </w:r>
        <w:r w:rsidR="00FB1BE5">
          <w:rPr>
            <w:noProof/>
            <w:webHidden/>
          </w:rPr>
          <w:tab/>
        </w:r>
        <w:r w:rsidR="00FB1BE5">
          <w:rPr>
            <w:noProof/>
            <w:webHidden/>
          </w:rPr>
          <w:fldChar w:fldCharType="begin"/>
        </w:r>
        <w:r w:rsidR="00FB1BE5">
          <w:rPr>
            <w:noProof/>
            <w:webHidden/>
          </w:rPr>
          <w:instrText xml:space="preserve"> PAGEREF _Toc52220283 \h </w:instrText>
        </w:r>
        <w:r w:rsidR="00FB1BE5">
          <w:rPr>
            <w:noProof/>
            <w:webHidden/>
          </w:rPr>
        </w:r>
        <w:r w:rsidR="00FB1BE5">
          <w:rPr>
            <w:noProof/>
            <w:webHidden/>
          </w:rPr>
          <w:fldChar w:fldCharType="separate"/>
        </w:r>
        <w:r w:rsidR="00FB1BE5">
          <w:rPr>
            <w:noProof/>
            <w:webHidden/>
          </w:rPr>
          <w:t>6</w:t>
        </w:r>
        <w:r w:rsidR="00FB1BE5">
          <w:rPr>
            <w:noProof/>
            <w:webHidden/>
          </w:rPr>
          <w:fldChar w:fldCharType="end"/>
        </w:r>
      </w:hyperlink>
    </w:p>
    <w:p w14:paraId="6A8172BE" w14:textId="63F8FA01" w:rsidR="00FB1BE5" w:rsidRDefault="003259EB">
      <w:pPr>
        <w:pStyle w:val="TOC1"/>
        <w:rPr>
          <w:rFonts w:asciiTheme="minorHAnsi" w:eastAsiaTheme="minorEastAsia" w:hAnsiTheme="minorHAnsi"/>
          <w:b w:val="0"/>
          <w:sz w:val="22"/>
          <w:lang w:eastAsia="en-AU"/>
        </w:rPr>
      </w:pPr>
      <w:hyperlink w:anchor="_Toc52220284" w:history="1">
        <w:r w:rsidR="00FB1BE5" w:rsidRPr="00EF2C33">
          <w:rPr>
            <w:rStyle w:val="Hyperlink"/>
          </w:rPr>
          <w:t>3</w:t>
        </w:r>
        <w:r w:rsidR="00FB1BE5">
          <w:rPr>
            <w:rFonts w:asciiTheme="minorHAnsi" w:eastAsiaTheme="minorEastAsia" w:hAnsiTheme="minorHAnsi"/>
            <w:b w:val="0"/>
            <w:sz w:val="22"/>
            <w:lang w:eastAsia="en-AU"/>
          </w:rPr>
          <w:tab/>
        </w:r>
        <w:r w:rsidR="00FB1BE5" w:rsidRPr="00EF2C33">
          <w:rPr>
            <w:rStyle w:val="Hyperlink"/>
          </w:rPr>
          <w:t>Payment</w:t>
        </w:r>
        <w:r w:rsidR="00FB1BE5">
          <w:rPr>
            <w:webHidden/>
          </w:rPr>
          <w:tab/>
        </w:r>
        <w:r w:rsidR="00FB1BE5">
          <w:rPr>
            <w:webHidden/>
          </w:rPr>
          <w:fldChar w:fldCharType="begin"/>
        </w:r>
        <w:r w:rsidR="00FB1BE5">
          <w:rPr>
            <w:webHidden/>
          </w:rPr>
          <w:instrText xml:space="preserve"> PAGEREF _Toc52220284 \h </w:instrText>
        </w:r>
        <w:r w:rsidR="00FB1BE5">
          <w:rPr>
            <w:webHidden/>
          </w:rPr>
        </w:r>
        <w:r w:rsidR="00FB1BE5">
          <w:rPr>
            <w:webHidden/>
          </w:rPr>
          <w:fldChar w:fldCharType="separate"/>
        </w:r>
        <w:r w:rsidR="00FB1BE5">
          <w:rPr>
            <w:webHidden/>
          </w:rPr>
          <w:t>7</w:t>
        </w:r>
        <w:r w:rsidR="00FB1BE5">
          <w:rPr>
            <w:webHidden/>
          </w:rPr>
          <w:fldChar w:fldCharType="end"/>
        </w:r>
      </w:hyperlink>
    </w:p>
    <w:p w14:paraId="031BCC60" w14:textId="59012CCC" w:rsidR="00FB1BE5" w:rsidRDefault="003259EB">
      <w:pPr>
        <w:pStyle w:val="TOC2"/>
        <w:rPr>
          <w:rFonts w:asciiTheme="minorHAnsi" w:eastAsiaTheme="minorEastAsia" w:hAnsiTheme="minorHAnsi"/>
          <w:noProof/>
          <w:sz w:val="22"/>
          <w:lang w:eastAsia="en-AU"/>
        </w:rPr>
      </w:pPr>
      <w:hyperlink w:anchor="_Toc52220285" w:history="1">
        <w:r w:rsidR="00FB1BE5" w:rsidRPr="00EF2C33">
          <w:rPr>
            <w:rStyle w:val="Hyperlink"/>
          </w:rPr>
          <w:t>3.1</w:t>
        </w:r>
        <w:r w:rsidR="00FB1BE5">
          <w:rPr>
            <w:rFonts w:asciiTheme="minorHAnsi" w:eastAsiaTheme="minorEastAsia" w:hAnsiTheme="minorHAnsi"/>
            <w:noProof/>
            <w:sz w:val="22"/>
            <w:lang w:eastAsia="en-AU"/>
          </w:rPr>
          <w:tab/>
        </w:r>
        <w:r w:rsidR="00FB1BE5" w:rsidRPr="00EF2C33">
          <w:rPr>
            <w:rStyle w:val="Hyperlink"/>
          </w:rPr>
          <w:t>General</w:t>
        </w:r>
        <w:r w:rsidR="00FB1BE5">
          <w:rPr>
            <w:noProof/>
            <w:webHidden/>
          </w:rPr>
          <w:tab/>
        </w:r>
        <w:r w:rsidR="00FB1BE5">
          <w:rPr>
            <w:noProof/>
            <w:webHidden/>
          </w:rPr>
          <w:fldChar w:fldCharType="begin"/>
        </w:r>
        <w:r w:rsidR="00FB1BE5">
          <w:rPr>
            <w:noProof/>
            <w:webHidden/>
          </w:rPr>
          <w:instrText xml:space="preserve"> PAGEREF _Toc52220285 \h </w:instrText>
        </w:r>
        <w:r w:rsidR="00FB1BE5">
          <w:rPr>
            <w:noProof/>
            <w:webHidden/>
          </w:rPr>
        </w:r>
        <w:r w:rsidR="00FB1BE5">
          <w:rPr>
            <w:noProof/>
            <w:webHidden/>
          </w:rPr>
          <w:fldChar w:fldCharType="separate"/>
        </w:r>
        <w:r w:rsidR="00FB1BE5">
          <w:rPr>
            <w:noProof/>
            <w:webHidden/>
          </w:rPr>
          <w:t>7</w:t>
        </w:r>
        <w:r w:rsidR="00FB1BE5">
          <w:rPr>
            <w:noProof/>
            <w:webHidden/>
          </w:rPr>
          <w:fldChar w:fldCharType="end"/>
        </w:r>
      </w:hyperlink>
    </w:p>
    <w:p w14:paraId="5C7C412F" w14:textId="121B00DA" w:rsidR="00FB1BE5" w:rsidRDefault="003259EB">
      <w:pPr>
        <w:pStyle w:val="TOC2"/>
        <w:rPr>
          <w:rFonts w:asciiTheme="minorHAnsi" w:eastAsiaTheme="minorEastAsia" w:hAnsiTheme="minorHAnsi"/>
          <w:noProof/>
          <w:sz w:val="22"/>
          <w:lang w:eastAsia="en-AU"/>
        </w:rPr>
      </w:pPr>
      <w:hyperlink w:anchor="_Toc52220286" w:history="1">
        <w:r w:rsidR="00FB1BE5" w:rsidRPr="00EF2C33">
          <w:rPr>
            <w:rStyle w:val="Hyperlink"/>
          </w:rPr>
          <w:t>3.2</w:t>
        </w:r>
        <w:r w:rsidR="00FB1BE5">
          <w:rPr>
            <w:rFonts w:asciiTheme="minorHAnsi" w:eastAsiaTheme="minorEastAsia" w:hAnsiTheme="minorHAnsi"/>
            <w:noProof/>
            <w:sz w:val="22"/>
            <w:lang w:eastAsia="en-AU"/>
          </w:rPr>
          <w:tab/>
        </w:r>
        <w:r w:rsidR="00FB1BE5" w:rsidRPr="00EF2C33">
          <w:rPr>
            <w:rStyle w:val="Hyperlink"/>
          </w:rPr>
          <w:t>Equipment Memberships</w:t>
        </w:r>
        <w:r w:rsidR="00FB1BE5">
          <w:rPr>
            <w:noProof/>
            <w:webHidden/>
          </w:rPr>
          <w:tab/>
        </w:r>
        <w:r w:rsidR="00FB1BE5">
          <w:rPr>
            <w:noProof/>
            <w:webHidden/>
          </w:rPr>
          <w:fldChar w:fldCharType="begin"/>
        </w:r>
        <w:r w:rsidR="00FB1BE5">
          <w:rPr>
            <w:noProof/>
            <w:webHidden/>
          </w:rPr>
          <w:instrText xml:space="preserve"> PAGEREF _Toc52220286 \h </w:instrText>
        </w:r>
        <w:r w:rsidR="00FB1BE5">
          <w:rPr>
            <w:noProof/>
            <w:webHidden/>
          </w:rPr>
        </w:r>
        <w:r w:rsidR="00FB1BE5">
          <w:rPr>
            <w:noProof/>
            <w:webHidden/>
          </w:rPr>
          <w:fldChar w:fldCharType="separate"/>
        </w:r>
        <w:r w:rsidR="00FB1BE5">
          <w:rPr>
            <w:noProof/>
            <w:webHidden/>
          </w:rPr>
          <w:t>7</w:t>
        </w:r>
        <w:r w:rsidR="00FB1BE5">
          <w:rPr>
            <w:noProof/>
            <w:webHidden/>
          </w:rPr>
          <w:fldChar w:fldCharType="end"/>
        </w:r>
      </w:hyperlink>
    </w:p>
    <w:p w14:paraId="25DD9EC4" w14:textId="4BE2EA86" w:rsidR="00FB1BE5" w:rsidRDefault="003259EB">
      <w:pPr>
        <w:pStyle w:val="TOC2"/>
        <w:rPr>
          <w:rFonts w:asciiTheme="minorHAnsi" w:eastAsiaTheme="minorEastAsia" w:hAnsiTheme="minorHAnsi"/>
          <w:noProof/>
          <w:sz w:val="22"/>
          <w:lang w:eastAsia="en-AU"/>
        </w:rPr>
      </w:pPr>
      <w:hyperlink w:anchor="_Toc52220287" w:history="1">
        <w:r w:rsidR="00FB1BE5" w:rsidRPr="00EF2C33">
          <w:rPr>
            <w:rStyle w:val="Hyperlink"/>
          </w:rPr>
          <w:t>3.3</w:t>
        </w:r>
        <w:r w:rsidR="00FB1BE5">
          <w:rPr>
            <w:rFonts w:asciiTheme="minorHAnsi" w:eastAsiaTheme="minorEastAsia" w:hAnsiTheme="minorHAnsi"/>
            <w:noProof/>
            <w:sz w:val="22"/>
            <w:lang w:eastAsia="en-AU"/>
          </w:rPr>
          <w:tab/>
        </w:r>
        <w:r w:rsidR="00FB1BE5" w:rsidRPr="00EF2C33">
          <w:rPr>
            <w:rStyle w:val="Hyperlink"/>
          </w:rPr>
          <w:t>Payments for Digital On-Demand Memberships</w:t>
        </w:r>
        <w:r w:rsidR="00FB1BE5">
          <w:rPr>
            <w:noProof/>
            <w:webHidden/>
          </w:rPr>
          <w:tab/>
        </w:r>
        <w:r w:rsidR="00FB1BE5">
          <w:rPr>
            <w:noProof/>
            <w:webHidden/>
          </w:rPr>
          <w:fldChar w:fldCharType="begin"/>
        </w:r>
        <w:r w:rsidR="00FB1BE5">
          <w:rPr>
            <w:noProof/>
            <w:webHidden/>
          </w:rPr>
          <w:instrText xml:space="preserve"> PAGEREF _Toc52220287 \h </w:instrText>
        </w:r>
        <w:r w:rsidR="00FB1BE5">
          <w:rPr>
            <w:noProof/>
            <w:webHidden/>
          </w:rPr>
        </w:r>
        <w:r w:rsidR="00FB1BE5">
          <w:rPr>
            <w:noProof/>
            <w:webHidden/>
          </w:rPr>
          <w:fldChar w:fldCharType="separate"/>
        </w:r>
        <w:r w:rsidR="00FB1BE5">
          <w:rPr>
            <w:noProof/>
            <w:webHidden/>
          </w:rPr>
          <w:t>7</w:t>
        </w:r>
        <w:r w:rsidR="00FB1BE5">
          <w:rPr>
            <w:noProof/>
            <w:webHidden/>
          </w:rPr>
          <w:fldChar w:fldCharType="end"/>
        </w:r>
      </w:hyperlink>
    </w:p>
    <w:p w14:paraId="422084E4" w14:textId="214D5F23" w:rsidR="00FB1BE5" w:rsidRDefault="003259EB">
      <w:pPr>
        <w:pStyle w:val="TOC1"/>
        <w:rPr>
          <w:rFonts w:asciiTheme="minorHAnsi" w:eastAsiaTheme="minorEastAsia" w:hAnsiTheme="minorHAnsi"/>
          <w:b w:val="0"/>
          <w:sz w:val="22"/>
          <w:lang w:eastAsia="en-AU"/>
        </w:rPr>
      </w:pPr>
      <w:hyperlink w:anchor="_Toc52220288" w:history="1">
        <w:r w:rsidR="00FB1BE5" w:rsidRPr="00EF2C33">
          <w:rPr>
            <w:rStyle w:val="Hyperlink"/>
          </w:rPr>
          <w:t>4</w:t>
        </w:r>
        <w:r w:rsidR="00FB1BE5">
          <w:rPr>
            <w:rFonts w:asciiTheme="minorHAnsi" w:eastAsiaTheme="minorEastAsia" w:hAnsiTheme="minorHAnsi"/>
            <w:b w:val="0"/>
            <w:sz w:val="22"/>
            <w:lang w:eastAsia="en-AU"/>
          </w:rPr>
          <w:tab/>
        </w:r>
        <w:r w:rsidR="00FB1BE5" w:rsidRPr="00EF2C33">
          <w:rPr>
            <w:rStyle w:val="Hyperlink"/>
          </w:rPr>
          <w:t>Services</w:t>
        </w:r>
        <w:r w:rsidR="00FB1BE5">
          <w:rPr>
            <w:webHidden/>
          </w:rPr>
          <w:tab/>
        </w:r>
        <w:r w:rsidR="00FB1BE5">
          <w:rPr>
            <w:webHidden/>
          </w:rPr>
          <w:fldChar w:fldCharType="begin"/>
        </w:r>
        <w:r w:rsidR="00FB1BE5">
          <w:rPr>
            <w:webHidden/>
          </w:rPr>
          <w:instrText xml:space="preserve"> PAGEREF _Toc52220288 \h </w:instrText>
        </w:r>
        <w:r w:rsidR="00FB1BE5">
          <w:rPr>
            <w:webHidden/>
          </w:rPr>
        </w:r>
        <w:r w:rsidR="00FB1BE5">
          <w:rPr>
            <w:webHidden/>
          </w:rPr>
          <w:fldChar w:fldCharType="separate"/>
        </w:r>
        <w:r w:rsidR="00FB1BE5">
          <w:rPr>
            <w:webHidden/>
          </w:rPr>
          <w:t>8</w:t>
        </w:r>
        <w:r w:rsidR="00FB1BE5">
          <w:rPr>
            <w:webHidden/>
          </w:rPr>
          <w:fldChar w:fldCharType="end"/>
        </w:r>
      </w:hyperlink>
    </w:p>
    <w:p w14:paraId="749707CD" w14:textId="0C13E908" w:rsidR="00FB1BE5" w:rsidRDefault="003259EB">
      <w:pPr>
        <w:pStyle w:val="TOC2"/>
        <w:rPr>
          <w:rFonts w:asciiTheme="minorHAnsi" w:eastAsiaTheme="minorEastAsia" w:hAnsiTheme="minorHAnsi"/>
          <w:noProof/>
          <w:sz w:val="22"/>
          <w:lang w:eastAsia="en-AU"/>
        </w:rPr>
      </w:pPr>
      <w:hyperlink w:anchor="_Toc52220289" w:history="1">
        <w:r w:rsidR="00FB1BE5" w:rsidRPr="00EF2C33">
          <w:rPr>
            <w:rStyle w:val="Hyperlink"/>
          </w:rPr>
          <w:t>4.1</w:t>
        </w:r>
        <w:r w:rsidR="00FB1BE5">
          <w:rPr>
            <w:rFonts w:asciiTheme="minorHAnsi" w:eastAsiaTheme="minorEastAsia" w:hAnsiTheme="minorHAnsi"/>
            <w:noProof/>
            <w:sz w:val="22"/>
            <w:lang w:eastAsia="en-AU"/>
          </w:rPr>
          <w:tab/>
        </w:r>
        <w:r w:rsidR="00FB1BE5" w:rsidRPr="00EF2C33">
          <w:rPr>
            <w:rStyle w:val="Hyperlink"/>
          </w:rPr>
          <w:t>Provision of Services</w:t>
        </w:r>
        <w:r w:rsidR="00FB1BE5">
          <w:rPr>
            <w:noProof/>
            <w:webHidden/>
          </w:rPr>
          <w:tab/>
        </w:r>
        <w:r w:rsidR="00FB1BE5">
          <w:rPr>
            <w:noProof/>
            <w:webHidden/>
          </w:rPr>
          <w:fldChar w:fldCharType="begin"/>
        </w:r>
        <w:r w:rsidR="00FB1BE5">
          <w:rPr>
            <w:noProof/>
            <w:webHidden/>
          </w:rPr>
          <w:instrText xml:space="preserve"> PAGEREF _Toc52220289 \h </w:instrText>
        </w:r>
        <w:r w:rsidR="00FB1BE5">
          <w:rPr>
            <w:noProof/>
            <w:webHidden/>
          </w:rPr>
        </w:r>
        <w:r w:rsidR="00FB1BE5">
          <w:rPr>
            <w:noProof/>
            <w:webHidden/>
          </w:rPr>
          <w:fldChar w:fldCharType="separate"/>
        </w:r>
        <w:r w:rsidR="00FB1BE5">
          <w:rPr>
            <w:noProof/>
            <w:webHidden/>
          </w:rPr>
          <w:t>8</w:t>
        </w:r>
        <w:r w:rsidR="00FB1BE5">
          <w:rPr>
            <w:noProof/>
            <w:webHidden/>
          </w:rPr>
          <w:fldChar w:fldCharType="end"/>
        </w:r>
      </w:hyperlink>
    </w:p>
    <w:p w14:paraId="61132FAB" w14:textId="1518125B" w:rsidR="00FB1BE5" w:rsidRDefault="003259EB">
      <w:pPr>
        <w:pStyle w:val="TOC2"/>
        <w:rPr>
          <w:rFonts w:asciiTheme="minorHAnsi" w:eastAsiaTheme="minorEastAsia" w:hAnsiTheme="minorHAnsi"/>
          <w:noProof/>
          <w:sz w:val="22"/>
          <w:lang w:eastAsia="en-AU"/>
        </w:rPr>
      </w:pPr>
      <w:hyperlink w:anchor="_Toc52220290" w:history="1">
        <w:r w:rsidR="00FB1BE5" w:rsidRPr="00EF2C33">
          <w:rPr>
            <w:rStyle w:val="Hyperlink"/>
          </w:rPr>
          <w:t>4.2</w:t>
        </w:r>
        <w:r w:rsidR="00FB1BE5">
          <w:rPr>
            <w:rFonts w:asciiTheme="minorHAnsi" w:eastAsiaTheme="minorEastAsia" w:hAnsiTheme="minorHAnsi"/>
            <w:noProof/>
            <w:sz w:val="22"/>
            <w:lang w:eastAsia="en-AU"/>
          </w:rPr>
          <w:tab/>
        </w:r>
        <w:r w:rsidR="00FB1BE5" w:rsidRPr="00EF2C33">
          <w:rPr>
            <w:rStyle w:val="Hyperlink"/>
          </w:rPr>
          <w:t>Acknowledgements and covenants</w:t>
        </w:r>
        <w:r w:rsidR="00FB1BE5">
          <w:rPr>
            <w:noProof/>
            <w:webHidden/>
          </w:rPr>
          <w:tab/>
        </w:r>
        <w:r w:rsidR="00FB1BE5">
          <w:rPr>
            <w:noProof/>
            <w:webHidden/>
          </w:rPr>
          <w:fldChar w:fldCharType="begin"/>
        </w:r>
        <w:r w:rsidR="00FB1BE5">
          <w:rPr>
            <w:noProof/>
            <w:webHidden/>
          </w:rPr>
          <w:instrText xml:space="preserve"> PAGEREF _Toc52220290 \h </w:instrText>
        </w:r>
        <w:r w:rsidR="00FB1BE5">
          <w:rPr>
            <w:noProof/>
            <w:webHidden/>
          </w:rPr>
        </w:r>
        <w:r w:rsidR="00FB1BE5">
          <w:rPr>
            <w:noProof/>
            <w:webHidden/>
          </w:rPr>
          <w:fldChar w:fldCharType="separate"/>
        </w:r>
        <w:r w:rsidR="00FB1BE5">
          <w:rPr>
            <w:noProof/>
            <w:webHidden/>
          </w:rPr>
          <w:t>8</w:t>
        </w:r>
        <w:r w:rsidR="00FB1BE5">
          <w:rPr>
            <w:noProof/>
            <w:webHidden/>
          </w:rPr>
          <w:fldChar w:fldCharType="end"/>
        </w:r>
      </w:hyperlink>
    </w:p>
    <w:p w14:paraId="3818980D" w14:textId="74C0B212" w:rsidR="00FB1BE5" w:rsidRDefault="003259EB">
      <w:pPr>
        <w:pStyle w:val="TOC2"/>
        <w:rPr>
          <w:rFonts w:asciiTheme="minorHAnsi" w:eastAsiaTheme="minorEastAsia" w:hAnsiTheme="minorHAnsi"/>
          <w:noProof/>
          <w:sz w:val="22"/>
          <w:lang w:eastAsia="en-AU"/>
        </w:rPr>
      </w:pPr>
      <w:hyperlink w:anchor="_Toc52220291" w:history="1">
        <w:r w:rsidR="00FB1BE5" w:rsidRPr="00EF2C33">
          <w:rPr>
            <w:rStyle w:val="Hyperlink"/>
          </w:rPr>
          <w:t>4.3</w:t>
        </w:r>
        <w:r w:rsidR="00FB1BE5">
          <w:rPr>
            <w:rFonts w:asciiTheme="minorHAnsi" w:eastAsiaTheme="minorEastAsia" w:hAnsiTheme="minorHAnsi"/>
            <w:noProof/>
            <w:sz w:val="22"/>
            <w:lang w:eastAsia="en-AU"/>
          </w:rPr>
          <w:tab/>
        </w:r>
        <w:r w:rsidR="00FB1BE5" w:rsidRPr="00EF2C33">
          <w:rPr>
            <w:rStyle w:val="Hyperlink"/>
          </w:rPr>
          <w:t>Additional Services</w:t>
        </w:r>
        <w:r w:rsidR="00FB1BE5">
          <w:rPr>
            <w:noProof/>
            <w:webHidden/>
          </w:rPr>
          <w:tab/>
        </w:r>
        <w:r w:rsidR="00FB1BE5">
          <w:rPr>
            <w:noProof/>
            <w:webHidden/>
          </w:rPr>
          <w:fldChar w:fldCharType="begin"/>
        </w:r>
        <w:r w:rsidR="00FB1BE5">
          <w:rPr>
            <w:noProof/>
            <w:webHidden/>
          </w:rPr>
          <w:instrText xml:space="preserve"> PAGEREF _Toc52220291 \h </w:instrText>
        </w:r>
        <w:r w:rsidR="00FB1BE5">
          <w:rPr>
            <w:noProof/>
            <w:webHidden/>
          </w:rPr>
        </w:r>
        <w:r w:rsidR="00FB1BE5">
          <w:rPr>
            <w:noProof/>
            <w:webHidden/>
          </w:rPr>
          <w:fldChar w:fldCharType="separate"/>
        </w:r>
        <w:r w:rsidR="00FB1BE5">
          <w:rPr>
            <w:noProof/>
            <w:webHidden/>
          </w:rPr>
          <w:t>9</w:t>
        </w:r>
        <w:r w:rsidR="00FB1BE5">
          <w:rPr>
            <w:noProof/>
            <w:webHidden/>
          </w:rPr>
          <w:fldChar w:fldCharType="end"/>
        </w:r>
      </w:hyperlink>
    </w:p>
    <w:p w14:paraId="228DF7E7" w14:textId="025FCAC7" w:rsidR="00FB1BE5" w:rsidRDefault="003259EB">
      <w:pPr>
        <w:pStyle w:val="TOC2"/>
        <w:rPr>
          <w:rFonts w:asciiTheme="minorHAnsi" w:eastAsiaTheme="minorEastAsia" w:hAnsiTheme="minorHAnsi"/>
          <w:noProof/>
          <w:sz w:val="22"/>
          <w:lang w:eastAsia="en-AU"/>
        </w:rPr>
      </w:pPr>
      <w:hyperlink w:anchor="_Toc52220292" w:history="1">
        <w:r w:rsidR="00FB1BE5" w:rsidRPr="00EF2C33">
          <w:rPr>
            <w:rStyle w:val="Hyperlink"/>
          </w:rPr>
          <w:t>4.4</w:t>
        </w:r>
        <w:r w:rsidR="00FB1BE5">
          <w:rPr>
            <w:rFonts w:asciiTheme="minorHAnsi" w:eastAsiaTheme="minorEastAsia" w:hAnsiTheme="minorHAnsi"/>
            <w:noProof/>
            <w:sz w:val="22"/>
            <w:lang w:eastAsia="en-AU"/>
          </w:rPr>
          <w:tab/>
        </w:r>
        <w:r w:rsidR="00FB1BE5" w:rsidRPr="00EF2C33">
          <w:rPr>
            <w:rStyle w:val="Hyperlink"/>
          </w:rPr>
          <w:t>Service changes</w:t>
        </w:r>
        <w:r w:rsidR="00FB1BE5">
          <w:rPr>
            <w:noProof/>
            <w:webHidden/>
          </w:rPr>
          <w:tab/>
        </w:r>
        <w:r w:rsidR="00FB1BE5">
          <w:rPr>
            <w:noProof/>
            <w:webHidden/>
          </w:rPr>
          <w:fldChar w:fldCharType="begin"/>
        </w:r>
        <w:r w:rsidR="00FB1BE5">
          <w:rPr>
            <w:noProof/>
            <w:webHidden/>
          </w:rPr>
          <w:instrText xml:space="preserve"> PAGEREF _Toc52220292 \h </w:instrText>
        </w:r>
        <w:r w:rsidR="00FB1BE5">
          <w:rPr>
            <w:noProof/>
            <w:webHidden/>
          </w:rPr>
        </w:r>
        <w:r w:rsidR="00FB1BE5">
          <w:rPr>
            <w:noProof/>
            <w:webHidden/>
          </w:rPr>
          <w:fldChar w:fldCharType="separate"/>
        </w:r>
        <w:r w:rsidR="00FB1BE5">
          <w:rPr>
            <w:noProof/>
            <w:webHidden/>
          </w:rPr>
          <w:t>9</w:t>
        </w:r>
        <w:r w:rsidR="00FB1BE5">
          <w:rPr>
            <w:noProof/>
            <w:webHidden/>
          </w:rPr>
          <w:fldChar w:fldCharType="end"/>
        </w:r>
      </w:hyperlink>
    </w:p>
    <w:p w14:paraId="3B6C0FD7" w14:textId="4B9B88E5" w:rsidR="00FB1BE5" w:rsidRDefault="003259EB">
      <w:pPr>
        <w:pStyle w:val="TOC1"/>
        <w:rPr>
          <w:rFonts w:asciiTheme="minorHAnsi" w:eastAsiaTheme="minorEastAsia" w:hAnsiTheme="minorHAnsi"/>
          <w:b w:val="0"/>
          <w:sz w:val="22"/>
          <w:lang w:eastAsia="en-AU"/>
        </w:rPr>
      </w:pPr>
      <w:hyperlink w:anchor="_Toc52220293" w:history="1">
        <w:r w:rsidR="00FB1BE5" w:rsidRPr="00EF2C33">
          <w:rPr>
            <w:rStyle w:val="Hyperlink"/>
          </w:rPr>
          <w:t>5</w:t>
        </w:r>
        <w:r w:rsidR="00FB1BE5">
          <w:rPr>
            <w:rFonts w:asciiTheme="minorHAnsi" w:eastAsiaTheme="minorEastAsia" w:hAnsiTheme="minorHAnsi"/>
            <w:b w:val="0"/>
            <w:sz w:val="22"/>
            <w:lang w:eastAsia="en-AU"/>
          </w:rPr>
          <w:tab/>
        </w:r>
        <w:r w:rsidR="00FB1BE5" w:rsidRPr="00EF2C33">
          <w:rPr>
            <w:rStyle w:val="Hyperlink"/>
          </w:rPr>
          <w:t>Equipment</w:t>
        </w:r>
        <w:r w:rsidR="00FB1BE5">
          <w:rPr>
            <w:webHidden/>
          </w:rPr>
          <w:tab/>
        </w:r>
        <w:r w:rsidR="00FB1BE5">
          <w:rPr>
            <w:webHidden/>
          </w:rPr>
          <w:fldChar w:fldCharType="begin"/>
        </w:r>
        <w:r w:rsidR="00FB1BE5">
          <w:rPr>
            <w:webHidden/>
          </w:rPr>
          <w:instrText xml:space="preserve"> PAGEREF _Toc52220293 \h </w:instrText>
        </w:r>
        <w:r w:rsidR="00FB1BE5">
          <w:rPr>
            <w:webHidden/>
          </w:rPr>
        </w:r>
        <w:r w:rsidR="00FB1BE5">
          <w:rPr>
            <w:webHidden/>
          </w:rPr>
          <w:fldChar w:fldCharType="separate"/>
        </w:r>
        <w:r w:rsidR="00FB1BE5">
          <w:rPr>
            <w:webHidden/>
          </w:rPr>
          <w:t>10</w:t>
        </w:r>
        <w:r w:rsidR="00FB1BE5">
          <w:rPr>
            <w:webHidden/>
          </w:rPr>
          <w:fldChar w:fldCharType="end"/>
        </w:r>
      </w:hyperlink>
    </w:p>
    <w:p w14:paraId="3BA88A6A" w14:textId="4797E0FF" w:rsidR="00FB1BE5" w:rsidRDefault="003259EB">
      <w:pPr>
        <w:pStyle w:val="TOC2"/>
        <w:rPr>
          <w:rFonts w:asciiTheme="minorHAnsi" w:eastAsiaTheme="minorEastAsia" w:hAnsiTheme="minorHAnsi"/>
          <w:noProof/>
          <w:sz w:val="22"/>
          <w:lang w:eastAsia="en-AU"/>
        </w:rPr>
      </w:pPr>
      <w:hyperlink w:anchor="_Toc52220294" w:history="1">
        <w:r w:rsidR="00FB1BE5" w:rsidRPr="00EF2C33">
          <w:rPr>
            <w:rStyle w:val="Hyperlink"/>
          </w:rPr>
          <w:t>5.1</w:t>
        </w:r>
        <w:r w:rsidR="00FB1BE5">
          <w:rPr>
            <w:rFonts w:asciiTheme="minorHAnsi" w:eastAsiaTheme="minorEastAsia" w:hAnsiTheme="minorHAnsi"/>
            <w:noProof/>
            <w:sz w:val="22"/>
            <w:lang w:eastAsia="en-AU"/>
          </w:rPr>
          <w:tab/>
        </w:r>
        <w:r w:rsidR="00FB1BE5" w:rsidRPr="00EF2C33">
          <w:rPr>
            <w:rStyle w:val="Hyperlink"/>
          </w:rPr>
          <w:t>Grant of Equipment</w:t>
        </w:r>
        <w:r w:rsidR="00FB1BE5">
          <w:rPr>
            <w:noProof/>
            <w:webHidden/>
          </w:rPr>
          <w:tab/>
        </w:r>
        <w:r w:rsidR="00FB1BE5">
          <w:rPr>
            <w:noProof/>
            <w:webHidden/>
          </w:rPr>
          <w:fldChar w:fldCharType="begin"/>
        </w:r>
        <w:r w:rsidR="00FB1BE5">
          <w:rPr>
            <w:noProof/>
            <w:webHidden/>
          </w:rPr>
          <w:instrText xml:space="preserve"> PAGEREF _Toc52220294 \h </w:instrText>
        </w:r>
        <w:r w:rsidR="00FB1BE5">
          <w:rPr>
            <w:noProof/>
            <w:webHidden/>
          </w:rPr>
        </w:r>
        <w:r w:rsidR="00FB1BE5">
          <w:rPr>
            <w:noProof/>
            <w:webHidden/>
          </w:rPr>
          <w:fldChar w:fldCharType="separate"/>
        </w:r>
        <w:r w:rsidR="00FB1BE5">
          <w:rPr>
            <w:noProof/>
            <w:webHidden/>
          </w:rPr>
          <w:t>10</w:t>
        </w:r>
        <w:r w:rsidR="00FB1BE5">
          <w:rPr>
            <w:noProof/>
            <w:webHidden/>
          </w:rPr>
          <w:fldChar w:fldCharType="end"/>
        </w:r>
      </w:hyperlink>
    </w:p>
    <w:p w14:paraId="4BD2E025" w14:textId="5407A2CE" w:rsidR="00FB1BE5" w:rsidRDefault="003259EB">
      <w:pPr>
        <w:pStyle w:val="TOC2"/>
        <w:rPr>
          <w:rFonts w:asciiTheme="minorHAnsi" w:eastAsiaTheme="minorEastAsia" w:hAnsiTheme="minorHAnsi"/>
          <w:noProof/>
          <w:sz w:val="22"/>
          <w:lang w:eastAsia="en-AU"/>
        </w:rPr>
      </w:pPr>
      <w:hyperlink w:anchor="_Toc52220295" w:history="1">
        <w:r w:rsidR="00FB1BE5" w:rsidRPr="00EF2C33">
          <w:rPr>
            <w:rStyle w:val="Hyperlink"/>
          </w:rPr>
          <w:t>5.2</w:t>
        </w:r>
        <w:r w:rsidR="00FB1BE5">
          <w:rPr>
            <w:rFonts w:asciiTheme="minorHAnsi" w:eastAsiaTheme="minorEastAsia" w:hAnsiTheme="minorHAnsi"/>
            <w:noProof/>
            <w:sz w:val="22"/>
            <w:lang w:eastAsia="en-AU"/>
          </w:rPr>
          <w:tab/>
        </w:r>
        <w:r w:rsidR="00FB1BE5" w:rsidRPr="00EF2C33">
          <w:rPr>
            <w:rStyle w:val="Hyperlink"/>
          </w:rPr>
          <w:t>Delivery</w:t>
        </w:r>
        <w:r w:rsidR="00FB1BE5">
          <w:rPr>
            <w:noProof/>
            <w:webHidden/>
          </w:rPr>
          <w:tab/>
        </w:r>
        <w:r w:rsidR="00FB1BE5">
          <w:rPr>
            <w:noProof/>
            <w:webHidden/>
          </w:rPr>
          <w:fldChar w:fldCharType="begin"/>
        </w:r>
        <w:r w:rsidR="00FB1BE5">
          <w:rPr>
            <w:noProof/>
            <w:webHidden/>
          </w:rPr>
          <w:instrText xml:space="preserve"> PAGEREF _Toc52220295 \h </w:instrText>
        </w:r>
        <w:r w:rsidR="00FB1BE5">
          <w:rPr>
            <w:noProof/>
            <w:webHidden/>
          </w:rPr>
        </w:r>
        <w:r w:rsidR="00FB1BE5">
          <w:rPr>
            <w:noProof/>
            <w:webHidden/>
          </w:rPr>
          <w:fldChar w:fldCharType="separate"/>
        </w:r>
        <w:r w:rsidR="00FB1BE5">
          <w:rPr>
            <w:noProof/>
            <w:webHidden/>
          </w:rPr>
          <w:t>10</w:t>
        </w:r>
        <w:r w:rsidR="00FB1BE5">
          <w:rPr>
            <w:noProof/>
            <w:webHidden/>
          </w:rPr>
          <w:fldChar w:fldCharType="end"/>
        </w:r>
      </w:hyperlink>
    </w:p>
    <w:p w14:paraId="73EDCAE6" w14:textId="31C0E5C3" w:rsidR="00FB1BE5" w:rsidRDefault="003259EB">
      <w:pPr>
        <w:pStyle w:val="TOC2"/>
        <w:rPr>
          <w:rFonts w:asciiTheme="minorHAnsi" w:eastAsiaTheme="minorEastAsia" w:hAnsiTheme="minorHAnsi"/>
          <w:noProof/>
          <w:sz w:val="22"/>
          <w:lang w:eastAsia="en-AU"/>
        </w:rPr>
      </w:pPr>
      <w:hyperlink w:anchor="_Toc52220296" w:history="1">
        <w:r w:rsidR="00FB1BE5" w:rsidRPr="00EF2C33">
          <w:rPr>
            <w:rStyle w:val="Hyperlink"/>
          </w:rPr>
          <w:t>5.3</w:t>
        </w:r>
        <w:r w:rsidR="00FB1BE5">
          <w:rPr>
            <w:rFonts w:asciiTheme="minorHAnsi" w:eastAsiaTheme="minorEastAsia" w:hAnsiTheme="minorHAnsi"/>
            <w:noProof/>
            <w:sz w:val="22"/>
            <w:lang w:eastAsia="en-AU"/>
          </w:rPr>
          <w:tab/>
        </w:r>
        <w:r w:rsidR="00FB1BE5" w:rsidRPr="00EF2C33">
          <w:rPr>
            <w:rStyle w:val="Hyperlink"/>
          </w:rPr>
          <w:t>Warranty</w:t>
        </w:r>
        <w:r w:rsidR="00FB1BE5">
          <w:rPr>
            <w:noProof/>
            <w:webHidden/>
          </w:rPr>
          <w:tab/>
        </w:r>
        <w:r w:rsidR="00FB1BE5">
          <w:rPr>
            <w:noProof/>
            <w:webHidden/>
          </w:rPr>
          <w:fldChar w:fldCharType="begin"/>
        </w:r>
        <w:r w:rsidR="00FB1BE5">
          <w:rPr>
            <w:noProof/>
            <w:webHidden/>
          </w:rPr>
          <w:instrText xml:space="preserve"> PAGEREF _Toc52220296 \h </w:instrText>
        </w:r>
        <w:r w:rsidR="00FB1BE5">
          <w:rPr>
            <w:noProof/>
            <w:webHidden/>
          </w:rPr>
        </w:r>
        <w:r w:rsidR="00FB1BE5">
          <w:rPr>
            <w:noProof/>
            <w:webHidden/>
          </w:rPr>
          <w:fldChar w:fldCharType="separate"/>
        </w:r>
        <w:r w:rsidR="00FB1BE5">
          <w:rPr>
            <w:noProof/>
            <w:webHidden/>
          </w:rPr>
          <w:t>10</w:t>
        </w:r>
        <w:r w:rsidR="00FB1BE5">
          <w:rPr>
            <w:noProof/>
            <w:webHidden/>
          </w:rPr>
          <w:fldChar w:fldCharType="end"/>
        </w:r>
      </w:hyperlink>
    </w:p>
    <w:p w14:paraId="048DC322" w14:textId="24DF4F76" w:rsidR="00FB1BE5" w:rsidRDefault="003259EB">
      <w:pPr>
        <w:pStyle w:val="TOC2"/>
        <w:rPr>
          <w:rFonts w:asciiTheme="minorHAnsi" w:eastAsiaTheme="minorEastAsia" w:hAnsiTheme="minorHAnsi"/>
          <w:noProof/>
          <w:sz w:val="22"/>
          <w:lang w:eastAsia="en-AU"/>
        </w:rPr>
      </w:pPr>
      <w:hyperlink w:anchor="_Toc52220297" w:history="1">
        <w:r w:rsidR="00FB1BE5" w:rsidRPr="00EF2C33">
          <w:rPr>
            <w:rStyle w:val="Hyperlink"/>
          </w:rPr>
          <w:t>5.4</w:t>
        </w:r>
        <w:r w:rsidR="00FB1BE5">
          <w:rPr>
            <w:rFonts w:asciiTheme="minorHAnsi" w:eastAsiaTheme="minorEastAsia" w:hAnsiTheme="minorHAnsi"/>
            <w:noProof/>
            <w:sz w:val="22"/>
            <w:lang w:eastAsia="en-AU"/>
          </w:rPr>
          <w:tab/>
        </w:r>
        <w:r w:rsidR="00FB1BE5" w:rsidRPr="00EF2C33">
          <w:rPr>
            <w:rStyle w:val="Hyperlink"/>
          </w:rPr>
          <w:t>Acknowledgements and covenants</w:t>
        </w:r>
        <w:r w:rsidR="00FB1BE5">
          <w:rPr>
            <w:noProof/>
            <w:webHidden/>
          </w:rPr>
          <w:tab/>
        </w:r>
        <w:r w:rsidR="00FB1BE5">
          <w:rPr>
            <w:noProof/>
            <w:webHidden/>
          </w:rPr>
          <w:fldChar w:fldCharType="begin"/>
        </w:r>
        <w:r w:rsidR="00FB1BE5">
          <w:rPr>
            <w:noProof/>
            <w:webHidden/>
          </w:rPr>
          <w:instrText xml:space="preserve"> PAGEREF _Toc52220297 \h </w:instrText>
        </w:r>
        <w:r w:rsidR="00FB1BE5">
          <w:rPr>
            <w:noProof/>
            <w:webHidden/>
          </w:rPr>
        </w:r>
        <w:r w:rsidR="00FB1BE5">
          <w:rPr>
            <w:noProof/>
            <w:webHidden/>
          </w:rPr>
          <w:fldChar w:fldCharType="separate"/>
        </w:r>
        <w:r w:rsidR="00FB1BE5">
          <w:rPr>
            <w:noProof/>
            <w:webHidden/>
          </w:rPr>
          <w:t>10</w:t>
        </w:r>
        <w:r w:rsidR="00FB1BE5">
          <w:rPr>
            <w:noProof/>
            <w:webHidden/>
          </w:rPr>
          <w:fldChar w:fldCharType="end"/>
        </w:r>
      </w:hyperlink>
    </w:p>
    <w:p w14:paraId="4D83A047" w14:textId="50F22505" w:rsidR="00FB1BE5" w:rsidRDefault="003259EB">
      <w:pPr>
        <w:pStyle w:val="TOC2"/>
        <w:rPr>
          <w:rFonts w:asciiTheme="minorHAnsi" w:eastAsiaTheme="minorEastAsia" w:hAnsiTheme="minorHAnsi"/>
          <w:noProof/>
          <w:sz w:val="22"/>
          <w:lang w:eastAsia="en-AU"/>
        </w:rPr>
      </w:pPr>
      <w:hyperlink w:anchor="_Toc52220298" w:history="1">
        <w:r w:rsidR="00FB1BE5" w:rsidRPr="00EF2C33">
          <w:rPr>
            <w:rStyle w:val="Hyperlink"/>
          </w:rPr>
          <w:t>5.5</w:t>
        </w:r>
        <w:r w:rsidR="00FB1BE5">
          <w:rPr>
            <w:rFonts w:asciiTheme="minorHAnsi" w:eastAsiaTheme="minorEastAsia" w:hAnsiTheme="minorHAnsi"/>
            <w:noProof/>
            <w:sz w:val="22"/>
            <w:lang w:eastAsia="en-AU"/>
          </w:rPr>
          <w:tab/>
        </w:r>
        <w:r w:rsidR="00FB1BE5" w:rsidRPr="00EF2C33">
          <w:rPr>
            <w:rStyle w:val="Hyperlink"/>
          </w:rPr>
          <w:t>Maintenance</w:t>
        </w:r>
        <w:r w:rsidR="00FB1BE5">
          <w:rPr>
            <w:noProof/>
            <w:webHidden/>
          </w:rPr>
          <w:tab/>
        </w:r>
        <w:r w:rsidR="00FB1BE5">
          <w:rPr>
            <w:noProof/>
            <w:webHidden/>
          </w:rPr>
          <w:fldChar w:fldCharType="begin"/>
        </w:r>
        <w:r w:rsidR="00FB1BE5">
          <w:rPr>
            <w:noProof/>
            <w:webHidden/>
          </w:rPr>
          <w:instrText xml:space="preserve"> PAGEREF _Toc52220298 \h </w:instrText>
        </w:r>
        <w:r w:rsidR="00FB1BE5">
          <w:rPr>
            <w:noProof/>
            <w:webHidden/>
          </w:rPr>
        </w:r>
        <w:r w:rsidR="00FB1BE5">
          <w:rPr>
            <w:noProof/>
            <w:webHidden/>
          </w:rPr>
          <w:fldChar w:fldCharType="separate"/>
        </w:r>
        <w:r w:rsidR="00FB1BE5">
          <w:rPr>
            <w:noProof/>
            <w:webHidden/>
          </w:rPr>
          <w:t>11</w:t>
        </w:r>
        <w:r w:rsidR="00FB1BE5">
          <w:rPr>
            <w:noProof/>
            <w:webHidden/>
          </w:rPr>
          <w:fldChar w:fldCharType="end"/>
        </w:r>
      </w:hyperlink>
    </w:p>
    <w:p w14:paraId="4DA8B516" w14:textId="02E1C3B9" w:rsidR="00FB1BE5" w:rsidRDefault="003259EB">
      <w:pPr>
        <w:pStyle w:val="TOC2"/>
        <w:rPr>
          <w:rFonts w:asciiTheme="minorHAnsi" w:eastAsiaTheme="minorEastAsia" w:hAnsiTheme="minorHAnsi"/>
          <w:noProof/>
          <w:sz w:val="22"/>
          <w:lang w:eastAsia="en-AU"/>
        </w:rPr>
      </w:pPr>
      <w:hyperlink w:anchor="_Toc52220299" w:history="1">
        <w:r w:rsidR="00FB1BE5" w:rsidRPr="00EF2C33">
          <w:rPr>
            <w:rStyle w:val="Hyperlink"/>
          </w:rPr>
          <w:t>5.6</w:t>
        </w:r>
        <w:r w:rsidR="00FB1BE5">
          <w:rPr>
            <w:rFonts w:asciiTheme="minorHAnsi" w:eastAsiaTheme="minorEastAsia" w:hAnsiTheme="minorHAnsi"/>
            <w:noProof/>
            <w:sz w:val="22"/>
            <w:lang w:eastAsia="en-AU"/>
          </w:rPr>
          <w:tab/>
        </w:r>
        <w:r w:rsidR="00FB1BE5" w:rsidRPr="00EF2C33">
          <w:rPr>
            <w:rStyle w:val="Hyperlink"/>
          </w:rPr>
          <w:t>Title and Risk</w:t>
        </w:r>
        <w:r w:rsidR="00FB1BE5">
          <w:rPr>
            <w:noProof/>
            <w:webHidden/>
          </w:rPr>
          <w:tab/>
        </w:r>
        <w:r w:rsidR="00FB1BE5">
          <w:rPr>
            <w:noProof/>
            <w:webHidden/>
          </w:rPr>
          <w:fldChar w:fldCharType="begin"/>
        </w:r>
        <w:r w:rsidR="00FB1BE5">
          <w:rPr>
            <w:noProof/>
            <w:webHidden/>
          </w:rPr>
          <w:instrText xml:space="preserve"> PAGEREF _Toc52220299 \h </w:instrText>
        </w:r>
        <w:r w:rsidR="00FB1BE5">
          <w:rPr>
            <w:noProof/>
            <w:webHidden/>
          </w:rPr>
        </w:r>
        <w:r w:rsidR="00FB1BE5">
          <w:rPr>
            <w:noProof/>
            <w:webHidden/>
          </w:rPr>
          <w:fldChar w:fldCharType="separate"/>
        </w:r>
        <w:r w:rsidR="00FB1BE5">
          <w:rPr>
            <w:noProof/>
            <w:webHidden/>
          </w:rPr>
          <w:t>11</w:t>
        </w:r>
        <w:r w:rsidR="00FB1BE5">
          <w:rPr>
            <w:noProof/>
            <w:webHidden/>
          </w:rPr>
          <w:fldChar w:fldCharType="end"/>
        </w:r>
      </w:hyperlink>
    </w:p>
    <w:p w14:paraId="5C37D90B" w14:textId="75B0126B" w:rsidR="00FB1BE5" w:rsidRDefault="003259EB">
      <w:pPr>
        <w:pStyle w:val="TOC2"/>
        <w:rPr>
          <w:rFonts w:asciiTheme="minorHAnsi" w:eastAsiaTheme="minorEastAsia" w:hAnsiTheme="minorHAnsi"/>
          <w:noProof/>
          <w:sz w:val="22"/>
          <w:lang w:eastAsia="en-AU"/>
        </w:rPr>
      </w:pPr>
      <w:hyperlink w:anchor="_Toc52220300" w:history="1">
        <w:r w:rsidR="00FB1BE5" w:rsidRPr="00EF2C33">
          <w:rPr>
            <w:rStyle w:val="Hyperlink"/>
          </w:rPr>
          <w:t>5.7</w:t>
        </w:r>
        <w:r w:rsidR="00FB1BE5">
          <w:rPr>
            <w:rFonts w:asciiTheme="minorHAnsi" w:eastAsiaTheme="minorEastAsia" w:hAnsiTheme="minorHAnsi"/>
            <w:noProof/>
            <w:sz w:val="22"/>
            <w:lang w:eastAsia="en-AU"/>
          </w:rPr>
          <w:tab/>
        </w:r>
        <w:r w:rsidR="00FB1BE5" w:rsidRPr="00EF2C33">
          <w:rPr>
            <w:rStyle w:val="Hyperlink"/>
          </w:rPr>
          <w:t>Modifications</w:t>
        </w:r>
        <w:r w:rsidR="00FB1BE5">
          <w:rPr>
            <w:noProof/>
            <w:webHidden/>
          </w:rPr>
          <w:tab/>
        </w:r>
        <w:r w:rsidR="00FB1BE5">
          <w:rPr>
            <w:noProof/>
            <w:webHidden/>
          </w:rPr>
          <w:fldChar w:fldCharType="begin"/>
        </w:r>
        <w:r w:rsidR="00FB1BE5">
          <w:rPr>
            <w:noProof/>
            <w:webHidden/>
          </w:rPr>
          <w:instrText xml:space="preserve"> PAGEREF _Toc52220300 \h </w:instrText>
        </w:r>
        <w:r w:rsidR="00FB1BE5">
          <w:rPr>
            <w:noProof/>
            <w:webHidden/>
          </w:rPr>
        </w:r>
        <w:r w:rsidR="00FB1BE5">
          <w:rPr>
            <w:noProof/>
            <w:webHidden/>
          </w:rPr>
          <w:fldChar w:fldCharType="separate"/>
        </w:r>
        <w:r w:rsidR="00FB1BE5">
          <w:rPr>
            <w:noProof/>
            <w:webHidden/>
          </w:rPr>
          <w:t>12</w:t>
        </w:r>
        <w:r w:rsidR="00FB1BE5">
          <w:rPr>
            <w:noProof/>
            <w:webHidden/>
          </w:rPr>
          <w:fldChar w:fldCharType="end"/>
        </w:r>
      </w:hyperlink>
    </w:p>
    <w:p w14:paraId="658E62D8" w14:textId="57831B7C" w:rsidR="00FB1BE5" w:rsidRDefault="003259EB">
      <w:pPr>
        <w:pStyle w:val="TOC1"/>
        <w:rPr>
          <w:rFonts w:asciiTheme="minorHAnsi" w:eastAsiaTheme="minorEastAsia" w:hAnsiTheme="minorHAnsi"/>
          <w:b w:val="0"/>
          <w:sz w:val="22"/>
          <w:lang w:eastAsia="en-AU"/>
        </w:rPr>
      </w:pPr>
      <w:hyperlink w:anchor="_Toc52220301" w:history="1">
        <w:r w:rsidR="00FB1BE5" w:rsidRPr="00EF2C33">
          <w:rPr>
            <w:rStyle w:val="Hyperlink"/>
          </w:rPr>
          <w:t>6</w:t>
        </w:r>
        <w:r w:rsidR="00FB1BE5">
          <w:rPr>
            <w:rFonts w:asciiTheme="minorHAnsi" w:eastAsiaTheme="minorEastAsia" w:hAnsiTheme="minorHAnsi"/>
            <w:b w:val="0"/>
            <w:sz w:val="22"/>
            <w:lang w:eastAsia="en-AU"/>
          </w:rPr>
          <w:tab/>
        </w:r>
        <w:r w:rsidR="00FB1BE5" w:rsidRPr="00EF2C33">
          <w:rPr>
            <w:rStyle w:val="Hyperlink"/>
          </w:rPr>
          <w:t>Representations and Warranties</w:t>
        </w:r>
        <w:r w:rsidR="00FB1BE5">
          <w:rPr>
            <w:webHidden/>
          </w:rPr>
          <w:tab/>
        </w:r>
        <w:r w:rsidR="00FB1BE5">
          <w:rPr>
            <w:webHidden/>
          </w:rPr>
          <w:fldChar w:fldCharType="begin"/>
        </w:r>
        <w:r w:rsidR="00FB1BE5">
          <w:rPr>
            <w:webHidden/>
          </w:rPr>
          <w:instrText xml:space="preserve"> PAGEREF _Toc52220301 \h </w:instrText>
        </w:r>
        <w:r w:rsidR="00FB1BE5">
          <w:rPr>
            <w:webHidden/>
          </w:rPr>
        </w:r>
        <w:r w:rsidR="00FB1BE5">
          <w:rPr>
            <w:webHidden/>
          </w:rPr>
          <w:fldChar w:fldCharType="separate"/>
        </w:r>
        <w:r w:rsidR="00FB1BE5">
          <w:rPr>
            <w:webHidden/>
          </w:rPr>
          <w:t>12</w:t>
        </w:r>
        <w:r w:rsidR="00FB1BE5">
          <w:rPr>
            <w:webHidden/>
          </w:rPr>
          <w:fldChar w:fldCharType="end"/>
        </w:r>
      </w:hyperlink>
    </w:p>
    <w:p w14:paraId="2272EF3B" w14:textId="6629EDF0" w:rsidR="00FB1BE5" w:rsidRDefault="003259EB">
      <w:pPr>
        <w:pStyle w:val="TOC2"/>
        <w:rPr>
          <w:rFonts w:asciiTheme="minorHAnsi" w:eastAsiaTheme="minorEastAsia" w:hAnsiTheme="minorHAnsi"/>
          <w:noProof/>
          <w:sz w:val="22"/>
          <w:lang w:eastAsia="en-AU"/>
        </w:rPr>
      </w:pPr>
      <w:hyperlink w:anchor="_Toc52220302" w:history="1">
        <w:r w:rsidR="00FB1BE5" w:rsidRPr="00EF2C33">
          <w:rPr>
            <w:rStyle w:val="Hyperlink"/>
          </w:rPr>
          <w:t>6.1</w:t>
        </w:r>
        <w:r w:rsidR="00FB1BE5">
          <w:rPr>
            <w:rFonts w:asciiTheme="minorHAnsi" w:eastAsiaTheme="minorEastAsia" w:hAnsiTheme="minorHAnsi"/>
            <w:noProof/>
            <w:sz w:val="22"/>
            <w:lang w:eastAsia="en-AU"/>
          </w:rPr>
          <w:tab/>
        </w:r>
        <w:r w:rsidR="00FB1BE5" w:rsidRPr="00EF2C33">
          <w:rPr>
            <w:rStyle w:val="Hyperlink"/>
          </w:rPr>
          <w:t>Mutual warranties</w:t>
        </w:r>
        <w:r w:rsidR="00FB1BE5">
          <w:rPr>
            <w:noProof/>
            <w:webHidden/>
          </w:rPr>
          <w:tab/>
        </w:r>
        <w:r w:rsidR="00FB1BE5">
          <w:rPr>
            <w:noProof/>
            <w:webHidden/>
          </w:rPr>
          <w:fldChar w:fldCharType="begin"/>
        </w:r>
        <w:r w:rsidR="00FB1BE5">
          <w:rPr>
            <w:noProof/>
            <w:webHidden/>
          </w:rPr>
          <w:instrText xml:space="preserve"> PAGEREF _Toc52220302 \h </w:instrText>
        </w:r>
        <w:r w:rsidR="00FB1BE5">
          <w:rPr>
            <w:noProof/>
            <w:webHidden/>
          </w:rPr>
        </w:r>
        <w:r w:rsidR="00FB1BE5">
          <w:rPr>
            <w:noProof/>
            <w:webHidden/>
          </w:rPr>
          <w:fldChar w:fldCharType="separate"/>
        </w:r>
        <w:r w:rsidR="00FB1BE5">
          <w:rPr>
            <w:noProof/>
            <w:webHidden/>
          </w:rPr>
          <w:t>12</w:t>
        </w:r>
        <w:r w:rsidR="00FB1BE5">
          <w:rPr>
            <w:noProof/>
            <w:webHidden/>
          </w:rPr>
          <w:fldChar w:fldCharType="end"/>
        </w:r>
      </w:hyperlink>
    </w:p>
    <w:p w14:paraId="2E508074" w14:textId="75980FF2" w:rsidR="00FB1BE5" w:rsidRDefault="003259EB">
      <w:pPr>
        <w:pStyle w:val="TOC2"/>
        <w:rPr>
          <w:rFonts w:asciiTheme="minorHAnsi" w:eastAsiaTheme="minorEastAsia" w:hAnsiTheme="minorHAnsi"/>
          <w:noProof/>
          <w:sz w:val="22"/>
          <w:lang w:eastAsia="en-AU"/>
        </w:rPr>
      </w:pPr>
      <w:hyperlink w:anchor="_Toc52220303" w:history="1">
        <w:r w:rsidR="00FB1BE5" w:rsidRPr="00EF2C33">
          <w:rPr>
            <w:rStyle w:val="Hyperlink"/>
          </w:rPr>
          <w:t>6.2</w:t>
        </w:r>
        <w:r w:rsidR="00FB1BE5">
          <w:rPr>
            <w:rFonts w:asciiTheme="minorHAnsi" w:eastAsiaTheme="minorEastAsia" w:hAnsiTheme="minorHAnsi"/>
            <w:noProof/>
            <w:sz w:val="22"/>
            <w:lang w:eastAsia="en-AU"/>
          </w:rPr>
          <w:tab/>
        </w:r>
        <w:r w:rsidR="00FB1BE5" w:rsidRPr="00EF2C33">
          <w:rPr>
            <w:rStyle w:val="Hyperlink"/>
          </w:rPr>
          <w:t>Shelter’s warranties</w:t>
        </w:r>
        <w:r w:rsidR="00FB1BE5">
          <w:rPr>
            <w:noProof/>
            <w:webHidden/>
          </w:rPr>
          <w:tab/>
        </w:r>
        <w:r w:rsidR="00FB1BE5">
          <w:rPr>
            <w:noProof/>
            <w:webHidden/>
          </w:rPr>
          <w:fldChar w:fldCharType="begin"/>
        </w:r>
        <w:r w:rsidR="00FB1BE5">
          <w:rPr>
            <w:noProof/>
            <w:webHidden/>
          </w:rPr>
          <w:instrText xml:space="preserve"> PAGEREF _Toc52220303 \h </w:instrText>
        </w:r>
        <w:r w:rsidR="00FB1BE5">
          <w:rPr>
            <w:noProof/>
            <w:webHidden/>
          </w:rPr>
        </w:r>
        <w:r w:rsidR="00FB1BE5">
          <w:rPr>
            <w:noProof/>
            <w:webHidden/>
          </w:rPr>
          <w:fldChar w:fldCharType="separate"/>
        </w:r>
        <w:r w:rsidR="00FB1BE5">
          <w:rPr>
            <w:noProof/>
            <w:webHidden/>
          </w:rPr>
          <w:t>12</w:t>
        </w:r>
        <w:r w:rsidR="00FB1BE5">
          <w:rPr>
            <w:noProof/>
            <w:webHidden/>
          </w:rPr>
          <w:fldChar w:fldCharType="end"/>
        </w:r>
      </w:hyperlink>
    </w:p>
    <w:p w14:paraId="615CA9B2" w14:textId="2DD92C7A" w:rsidR="00FB1BE5" w:rsidRDefault="003259EB">
      <w:pPr>
        <w:pStyle w:val="TOC2"/>
        <w:rPr>
          <w:rFonts w:asciiTheme="minorHAnsi" w:eastAsiaTheme="minorEastAsia" w:hAnsiTheme="minorHAnsi"/>
          <w:noProof/>
          <w:sz w:val="22"/>
          <w:lang w:eastAsia="en-AU"/>
        </w:rPr>
      </w:pPr>
      <w:hyperlink w:anchor="_Toc52220304" w:history="1">
        <w:r w:rsidR="00FB1BE5" w:rsidRPr="00EF2C33">
          <w:rPr>
            <w:rStyle w:val="Hyperlink"/>
          </w:rPr>
          <w:t>6.3</w:t>
        </w:r>
        <w:r w:rsidR="00FB1BE5">
          <w:rPr>
            <w:rFonts w:asciiTheme="minorHAnsi" w:eastAsiaTheme="minorEastAsia" w:hAnsiTheme="minorHAnsi"/>
            <w:noProof/>
            <w:sz w:val="22"/>
            <w:lang w:eastAsia="en-AU"/>
          </w:rPr>
          <w:tab/>
        </w:r>
        <w:r w:rsidR="00FB1BE5" w:rsidRPr="00EF2C33">
          <w:rPr>
            <w:rStyle w:val="Hyperlink"/>
          </w:rPr>
          <w:t>Shelter’s disclaimers</w:t>
        </w:r>
        <w:r w:rsidR="00FB1BE5">
          <w:rPr>
            <w:noProof/>
            <w:webHidden/>
          </w:rPr>
          <w:tab/>
        </w:r>
        <w:r w:rsidR="00FB1BE5">
          <w:rPr>
            <w:noProof/>
            <w:webHidden/>
          </w:rPr>
          <w:fldChar w:fldCharType="begin"/>
        </w:r>
        <w:r w:rsidR="00FB1BE5">
          <w:rPr>
            <w:noProof/>
            <w:webHidden/>
          </w:rPr>
          <w:instrText xml:space="preserve"> PAGEREF _Toc52220304 \h </w:instrText>
        </w:r>
        <w:r w:rsidR="00FB1BE5">
          <w:rPr>
            <w:noProof/>
            <w:webHidden/>
          </w:rPr>
        </w:r>
        <w:r w:rsidR="00FB1BE5">
          <w:rPr>
            <w:noProof/>
            <w:webHidden/>
          </w:rPr>
          <w:fldChar w:fldCharType="separate"/>
        </w:r>
        <w:r w:rsidR="00FB1BE5">
          <w:rPr>
            <w:noProof/>
            <w:webHidden/>
          </w:rPr>
          <w:t>13</w:t>
        </w:r>
        <w:r w:rsidR="00FB1BE5">
          <w:rPr>
            <w:noProof/>
            <w:webHidden/>
          </w:rPr>
          <w:fldChar w:fldCharType="end"/>
        </w:r>
      </w:hyperlink>
    </w:p>
    <w:p w14:paraId="3AE6FD69" w14:textId="52CBAE62" w:rsidR="00FB1BE5" w:rsidRDefault="003259EB">
      <w:pPr>
        <w:pStyle w:val="TOC2"/>
        <w:rPr>
          <w:rFonts w:asciiTheme="minorHAnsi" w:eastAsiaTheme="minorEastAsia" w:hAnsiTheme="minorHAnsi"/>
          <w:noProof/>
          <w:sz w:val="22"/>
          <w:lang w:eastAsia="en-AU"/>
        </w:rPr>
      </w:pPr>
      <w:hyperlink w:anchor="_Toc52220305" w:history="1">
        <w:r w:rsidR="00FB1BE5" w:rsidRPr="00EF2C33">
          <w:rPr>
            <w:rStyle w:val="Hyperlink"/>
          </w:rPr>
          <w:t>6.4</w:t>
        </w:r>
        <w:r w:rsidR="00FB1BE5">
          <w:rPr>
            <w:rFonts w:asciiTheme="minorHAnsi" w:eastAsiaTheme="minorEastAsia" w:hAnsiTheme="minorHAnsi"/>
            <w:noProof/>
            <w:sz w:val="22"/>
            <w:lang w:eastAsia="en-AU"/>
          </w:rPr>
          <w:tab/>
        </w:r>
        <w:r w:rsidR="00FB1BE5" w:rsidRPr="00EF2C33">
          <w:rPr>
            <w:rStyle w:val="Hyperlink"/>
          </w:rPr>
          <w:t>Member warranties</w:t>
        </w:r>
        <w:r w:rsidR="00FB1BE5">
          <w:rPr>
            <w:noProof/>
            <w:webHidden/>
          </w:rPr>
          <w:tab/>
        </w:r>
        <w:r w:rsidR="00FB1BE5">
          <w:rPr>
            <w:noProof/>
            <w:webHidden/>
          </w:rPr>
          <w:fldChar w:fldCharType="begin"/>
        </w:r>
        <w:r w:rsidR="00FB1BE5">
          <w:rPr>
            <w:noProof/>
            <w:webHidden/>
          </w:rPr>
          <w:instrText xml:space="preserve"> PAGEREF _Toc52220305 \h </w:instrText>
        </w:r>
        <w:r w:rsidR="00FB1BE5">
          <w:rPr>
            <w:noProof/>
            <w:webHidden/>
          </w:rPr>
        </w:r>
        <w:r w:rsidR="00FB1BE5">
          <w:rPr>
            <w:noProof/>
            <w:webHidden/>
          </w:rPr>
          <w:fldChar w:fldCharType="separate"/>
        </w:r>
        <w:r w:rsidR="00FB1BE5">
          <w:rPr>
            <w:noProof/>
            <w:webHidden/>
          </w:rPr>
          <w:t>13</w:t>
        </w:r>
        <w:r w:rsidR="00FB1BE5">
          <w:rPr>
            <w:noProof/>
            <w:webHidden/>
          </w:rPr>
          <w:fldChar w:fldCharType="end"/>
        </w:r>
      </w:hyperlink>
    </w:p>
    <w:p w14:paraId="4A9486A0" w14:textId="2188A834" w:rsidR="00FB1BE5" w:rsidRDefault="003259EB">
      <w:pPr>
        <w:pStyle w:val="TOC1"/>
        <w:rPr>
          <w:rFonts w:asciiTheme="minorHAnsi" w:eastAsiaTheme="minorEastAsia" w:hAnsiTheme="minorHAnsi"/>
          <w:b w:val="0"/>
          <w:sz w:val="22"/>
          <w:lang w:eastAsia="en-AU"/>
        </w:rPr>
      </w:pPr>
      <w:hyperlink w:anchor="_Toc52220306" w:history="1">
        <w:r w:rsidR="00FB1BE5" w:rsidRPr="00EF2C33">
          <w:rPr>
            <w:rStyle w:val="Hyperlink"/>
          </w:rPr>
          <w:t>7</w:t>
        </w:r>
        <w:r w:rsidR="00FB1BE5">
          <w:rPr>
            <w:rFonts w:asciiTheme="minorHAnsi" w:eastAsiaTheme="minorEastAsia" w:hAnsiTheme="minorHAnsi"/>
            <w:b w:val="0"/>
            <w:sz w:val="22"/>
            <w:lang w:eastAsia="en-AU"/>
          </w:rPr>
          <w:tab/>
        </w:r>
        <w:r w:rsidR="00FB1BE5" w:rsidRPr="00EF2C33">
          <w:rPr>
            <w:rStyle w:val="Hyperlink"/>
          </w:rPr>
          <w:t>Liability and Indemnification</w:t>
        </w:r>
        <w:r w:rsidR="00FB1BE5">
          <w:rPr>
            <w:webHidden/>
          </w:rPr>
          <w:tab/>
        </w:r>
        <w:r w:rsidR="00FB1BE5">
          <w:rPr>
            <w:webHidden/>
          </w:rPr>
          <w:fldChar w:fldCharType="begin"/>
        </w:r>
        <w:r w:rsidR="00FB1BE5">
          <w:rPr>
            <w:webHidden/>
          </w:rPr>
          <w:instrText xml:space="preserve"> PAGEREF _Toc52220306 \h </w:instrText>
        </w:r>
        <w:r w:rsidR="00FB1BE5">
          <w:rPr>
            <w:webHidden/>
          </w:rPr>
        </w:r>
        <w:r w:rsidR="00FB1BE5">
          <w:rPr>
            <w:webHidden/>
          </w:rPr>
          <w:fldChar w:fldCharType="separate"/>
        </w:r>
        <w:r w:rsidR="00FB1BE5">
          <w:rPr>
            <w:webHidden/>
          </w:rPr>
          <w:t>13</w:t>
        </w:r>
        <w:r w:rsidR="00FB1BE5">
          <w:rPr>
            <w:webHidden/>
          </w:rPr>
          <w:fldChar w:fldCharType="end"/>
        </w:r>
      </w:hyperlink>
    </w:p>
    <w:p w14:paraId="3EFD8E07" w14:textId="0345677E" w:rsidR="00FB1BE5" w:rsidRDefault="003259EB">
      <w:pPr>
        <w:pStyle w:val="TOC2"/>
        <w:rPr>
          <w:rFonts w:asciiTheme="minorHAnsi" w:eastAsiaTheme="minorEastAsia" w:hAnsiTheme="minorHAnsi"/>
          <w:noProof/>
          <w:sz w:val="22"/>
          <w:lang w:eastAsia="en-AU"/>
        </w:rPr>
      </w:pPr>
      <w:hyperlink w:anchor="_Toc52220307" w:history="1">
        <w:r w:rsidR="00FB1BE5" w:rsidRPr="00EF2C33">
          <w:rPr>
            <w:rStyle w:val="Hyperlink"/>
          </w:rPr>
          <w:t>7.1</w:t>
        </w:r>
        <w:r w:rsidR="00FB1BE5">
          <w:rPr>
            <w:rFonts w:asciiTheme="minorHAnsi" w:eastAsiaTheme="minorEastAsia" w:hAnsiTheme="minorHAnsi"/>
            <w:noProof/>
            <w:sz w:val="22"/>
            <w:lang w:eastAsia="en-AU"/>
          </w:rPr>
          <w:tab/>
        </w:r>
        <w:r w:rsidR="00FB1BE5" w:rsidRPr="00EF2C33">
          <w:rPr>
            <w:rStyle w:val="Hyperlink"/>
          </w:rPr>
          <w:t>Limitation of liability</w:t>
        </w:r>
        <w:r w:rsidR="00FB1BE5">
          <w:rPr>
            <w:noProof/>
            <w:webHidden/>
          </w:rPr>
          <w:tab/>
        </w:r>
        <w:r w:rsidR="00FB1BE5">
          <w:rPr>
            <w:noProof/>
            <w:webHidden/>
          </w:rPr>
          <w:fldChar w:fldCharType="begin"/>
        </w:r>
        <w:r w:rsidR="00FB1BE5">
          <w:rPr>
            <w:noProof/>
            <w:webHidden/>
          </w:rPr>
          <w:instrText xml:space="preserve"> PAGEREF _Toc52220307 \h </w:instrText>
        </w:r>
        <w:r w:rsidR="00FB1BE5">
          <w:rPr>
            <w:noProof/>
            <w:webHidden/>
          </w:rPr>
        </w:r>
        <w:r w:rsidR="00FB1BE5">
          <w:rPr>
            <w:noProof/>
            <w:webHidden/>
          </w:rPr>
          <w:fldChar w:fldCharType="separate"/>
        </w:r>
        <w:r w:rsidR="00FB1BE5">
          <w:rPr>
            <w:noProof/>
            <w:webHidden/>
          </w:rPr>
          <w:t>13</w:t>
        </w:r>
        <w:r w:rsidR="00FB1BE5">
          <w:rPr>
            <w:noProof/>
            <w:webHidden/>
          </w:rPr>
          <w:fldChar w:fldCharType="end"/>
        </w:r>
      </w:hyperlink>
    </w:p>
    <w:p w14:paraId="203E7D95" w14:textId="34052AF2" w:rsidR="00FB1BE5" w:rsidRDefault="003259EB">
      <w:pPr>
        <w:pStyle w:val="TOC2"/>
        <w:rPr>
          <w:rFonts w:asciiTheme="minorHAnsi" w:eastAsiaTheme="minorEastAsia" w:hAnsiTheme="minorHAnsi"/>
          <w:noProof/>
          <w:sz w:val="22"/>
          <w:lang w:eastAsia="en-AU"/>
        </w:rPr>
      </w:pPr>
      <w:hyperlink w:anchor="_Toc52220308" w:history="1">
        <w:r w:rsidR="00FB1BE5" w:rsidRPr="00EF2C33">
          <w:rPr>
            <w:rStyle w:val="Hyperlink"/>
          </w:rPr>
          <w:t>7.2</w:t>
        </w:r>
        <w:r w:rsidR="00FB1BE5">
          <w:rPr>
            <w:rFonts w:asciiTheme="minorHAnsi" w:eastAsiaTheme="minorEastAsia" w:hAnsiTheme="minorHAnsi"/>
            <w:noProof/>
            <w:sz w:val="22"/>
            <w:lang w:eastAsia="en-AU"/>
          </w:rPr>
          <w:tab/>
        </w:r>
        <w:r w:rsidR="00FB1BE5" w:rsidRPr="00EF2C33">
          <w:rPr>
            <w:rStyle w:val="Hyperlink"/>
          </w:rPr>
          <w:t>Indemnification</w:t>
        </w:r>
        <w:r w:rsidR="00FB1BE5">
          <w:rPr>
            <w:noProof/>
            <w:webHidden/>
          </w:rPr>
          <w:tab/>
        </w:r>
        <w:r w:rsidR="00FB1BE5">
          <w:rPr>
            <w:noProof/>
            <w:webHidden/>
          </w:rPr>
          <w:fldChar w:fldCharType="begin"/>
        </w:r>
        <w:r w:rsidR="00FB1BE5">
          <w:rPr>
            <w:noProof/>
            <w:webHidden/>
          </w:rPr>
          <w:instrText xml:space="preserve"> PAGEREF _Toc52220308 \h </w:instrText>
        </w:r>
        <w:r w:rsidR="00FB1BE5">
          <w:rPr>
            <w:noProof/>
            <w:webHidden/>
          </w:rPr>
        </w:r>
        <w:r w:rsidR="00FB1BE5">
          <w:rPr>
            <w:noProof/>
            <w:webHidden/>
          </w:rPr>
          <w:fldChar w:fldCharType="separate"/>
        </w:r>
        <w:r w:rsidR="00FB1BE5">
          <w:rPr>
            <w:noProof/>
            <w:webHidden/>
          </w:rPr>
          <w:t>14</w:t>
        </w:r>
        <w:r w:rsidR="00FB1BE5">
          <w:rPr>
            <w:noProof/>
            <w:webHidden/>
          </w:rPr>
          <w:fldChar w:fldCharType="end"/>
        </w:r>
      </w:hyperlink>
    </w:p>
    <w:p w14:paraId="18648B35" w14:textId="53531094" w:rsidR="00FB1BE5" w:rsidRDefault="003259EB">
      <w:pPr>
        <w:pStyle w:val="TOC1"/>
        <w:rPr>
          <w:rFonts w:asciiTheme="minorHAnsi" w:eastAsiaTheme="minorEastAsia" w:hAnsiTheme="minorHAnsi"/>
          <w:b w:val="0"/>
          <w:sz w:val="22"/>
          <w:lang w:eastAsia="en-AU"/>
        </w:rPr>
      </w:pPr>
      <w:hyperlink w:anchor="_Toc52220309" w:history="1">
        <w:r w:rsidR="00FB1BE5" w:rsidRPr="00EF2C33">
          <w:rPr>
            <w:rStyle w:val="Hyperlink"/>
          </w:rPr>
          <w:t>8</w:t>
        </w:r>
        <w:r w:rsidR="00FB1BE5">
          <w:rPr>
            <w:rFonts w:asciiTheme="minorHAnsi" w:eastAsiaTheme="minorEastAsia" w:hAnsiTheme="minorHAnsi"/>
            <w:b w:val="0"/>
            <w:sz w:val="22"/>
            <w:lang w:eastAsia="en-AU"/>
          </w:rPr>
          <w:tab/>
        </w:r>
        <w:r w:rsidR="00FB1BE5" w:rsidRPr="00EF2C33">
          <w:rPr>
            <w:rStyle w:val="Hyperlink"/>
          </w:rPr>
          <w:t>Health and Safety Risks</w:t>
        </w:r>
        <w:r w:rsidR="00FB1BE5">
          <w:rPr>
            <w:webHidden/>
          </w:rPr>
          <w:tab/>
        </w:r>
        <w:r w:rsidR="00FB1BE5">
          <w:rPr>
            <w:webHidden/>
          </w:rPr>
          <w:fldChar w:fldCharType="begin"/>
        </w:r>
        <w:r w:rsidR="00FB1BE5">
          <w:rPr>
            <w:webHidden/>
          </w:rPr>
          <w:instrText xml:space="preserve"> PAGEREF _Toc52220309 \h </w:instrText>
        </w:r>
        <w:r w:rsidR="00FB1BE5">
          <w:rPr>
            <w:webHidden/>
          </w:rPr>
        </w:r>
        <w:r w:rsidR="00FB1BE5">
          <w:rPr>
            <w:webHidden/>
          </w:rPr>
          <w:fldChar w:fldCharType="separate"/>
        </w:r>
        <w:r w:rsidR="00FB1BE5">
          <w:rPr>
            <w:webHidden/>
          </w:rPr>
          <w:t>14</w:t>
        </w:r>
        <w:r w:rsidR="00FB1BE5">
          <w:rPr>
            <w:webHidden/>
          </w:rPr>
          <w:fldChar w:fldCharType="end"/>
        </w:r>
      </w:hyperlink>
    </w:p>
    <w:p w14:paraId="643D2E11" w14:textId="3C692464" w:rsidR="00FB1BE5" w:rsidRDefault="003259EB">
      <w:pPr>
        <w:pStyle w:val="TOC2"/>
        <w:rPr>
          <w:rFonts w:asciiTheme="minorHAnsi" w:eastAsiaTheme="minorEastAsia" w:hAnsiTheme="minorHAnsi"/>
          <w:noProof/>
          <w:sz w:val="22"/>
          <w:lang w:eastAsia="en-AU"/>
        </w:rPr>
      </w:pPr>
      <w:hyperlink w:anchor="_Toc52220310" w:history="1">
        <w:r w:rsidR="00FB1BE5" w:rsidRPr="00EF2C33">
          <w:rPr>
            <w:rStyle w:val="Hyperlink"/>
            <w:bCs/>
          </w:rPr>
          <w:t>8.1</w:t>
        </w:r>
        <w:r w:rsidR="00FB1BE5">
          <w:rPr>
            <w:rFonts w:asciiTheme="minorHAnsi" w:eastAsiaTheme="minorEastAsia" w:hAnsiTheme="minorHAnsi"/>
            <w:noProof/>
            <w:sz w:val="22"/>
            <w:lang w:eastAsia="en-AU"/>
          </w:rPr>
          <w:tab/>
        </w:r>
        <w:r w:rsidR="00FB1BE5" w:rsidRPr="00EF2C33">
          <w:rPr>
            <w:rStyle w:val="Hyperlink"/>
            <w:bCs/>
          </w:rPr>
          <w:t>General</w:t>
        </w:r>
        <w:r w:rsidR="00FB1BE5">
          <w:rPr>
            <w:noProof/>
            <w:webHidden/>
          </w:rPr>
          <w:tab/>
        </w:r>
        <w:r w:rsidR="00FB1BE5">
          <w:rPr>
            <w:noProof/>
            <w:webHidden/>
          </w:rPr>
          <w:fldChar w:fldCharType="begin"/>
        </w:r>
        <w:r w:rsidR="00FB1BE5">
          <w:rPr>
            <w:noProof/>
            <w:webHidden/>
          </w:rPr>
          <w:instrText xml:space="preserve"> PAGEREF _Toc52220310 \h </w:instrText>
        </w:r>
        <w:r w:rsidR="00FB1BE5">
          <w:rPr>
            <w:noProof/>
            <w:webHidden/>
          </w:rPr>
        </w:r>
        <w:r w:rsidR="00FB1BE5">
          <w:rPr>
            <w:noProof/>
            <w:webHidden/>
          </w:rPr>
          <w:fldChar w:fldCharType="separate"/>
        </w:r>
        <w:r w:rsidR="00FB1BE5">
          <w:rPr>
            <w:noProof/>
            <w:webHidden/>
          </w:rPr>
          <w:t>14</w:t>
        </w:r>
        <w:r w:rsidR="00FB1BE5">
          <w:rPr>
            <w:noProof/>
            <w:webHidden/>
          </w:rPr>
          <w:fldChar w:fldCharType="end"/>
        </w:r>
      </w:hyperlink>
    </w:p>
    <w:p w14:paraId="1A1D3CC3" w14:textId="516EF17E" w:rsidR="00FB1BE5" w:rsidRDefault="003259EB">
      <w:pPr>
        <w:pStyle w:val="TOC2"/>
        <w:rPr>
          <w:rFonts w:asciiTheme="minorHAnsi" w:eastAsiaTheme="minorEastAsia" w:hAnsiTheme="minorHAnsi"/>
          <w:noProof/>
          <w:sz w:val="22"/>
          <w:lang w:eastAsia="en-AU"/>
        </w:rPr>
      </w:pPr>
      <w:hyperlink w:anchor="_Toc52220311" w:history="1">
        <w:r w:rsidR="00FB1BE5" w:rsidRPr="00EF2C33">
          <w:rPr>
            <w:rStyle w:val="Hyperlink"/>
            <w:bCs/>
          </w:rPr>
          <w:t>8.2</w:t>
        </w:r>
        <w:r w:rsidR="00FB1BE5">
          <w:rPr>
            <w:rFonts w:asciiTheme="minorHAnsi" w:eastAsiaTheme="minorEastAsia" w:hAnsiTheme="minorHAnsi"/>
            <w:noProof/>
            <w:sz w:val="22"/>
            <w:lang w:eastAsia="en-AU"/>
          </w:rPr>
          <w:tab/>
        </w:r>
        <w:r w:rsidR="00FB1BE5" w:rsidRPr="00EF2C33">
          <w:rPr>
            <w:rStyle w:val="Hyperlink"/>
            <w:bCs/>
          </w:rPr>
          <w:t>Acknowledgements</w:t>
        </w:r>
        <w:r w:rsidR="00FB1BE5">
          <w:rPr>
            <w:noProof/>
            <w:webHidden/>
          </w:rPr>
          <w:tab/>
        </w:r>
        <w:r w:rsidR="00FB1BE5">
          <w:rPr>
            <w:noProof/>
            <w:webHidden/>
          </w:rPr>
          <w:fldChar w:fldCharType="begin"/>
        </w:r>
        <w:r w:rsidR="00FB1BE5">
          <w:rPr>
            <w:noProof/>
            <w:webHidden/>
          </w:rPr>
          <w:instrText xml:space="preserve"> PAGEREF _Toc52220311 \h </w:instrText>
        </w:r>
        <w:r w:rsidR="00FB1BE5">
          <w:rPr>
            <w:noProof/>
            <w:webHidden/>
          </w:rPr>
        </w:r>
        <w:r w:rsidR="00FB1BE5">
          <w:rPr>
            <w:noProof/>
            <w:webHidden/>
          </w:rPr>
          <w:fldChar w:fldCharType="separate"/>
        </w:r>
        <w:r w:rsidR="00FB1BE5">
          <w:rPr>
            <w:noProof/>
            <w:webHidden/>
          </w:rPr>
          <w:t>14</w:t>
        </w:r>
        <w:r w:rsidR="00FB1BE5">
          <w:rPr>
            <w:noProof/>
            <w:webHidden/>
          </w:rPr>
          <w:fldChar w:fldCharType="end"/>
        </w:r>
      </w:hyperlink>
    </w:p>
    <w:p w14:paraId="6EB0BE9B" w14:textId="3DFF699F" w:rsidR="00FB1BE5" w:rsidRDefault="003259EB">
      <w:pPr>
        <w:pStyle w:val="TOC1"/>
        <w:rPr>
          <w:rFonts w:asciiTheme="minorHAnsi" w:eastAsiaTheme="minorEastAsia" w:hAnsiTheme="minorHAnsi"/>
          <w:b w:val="0"/>
          <w:sz w:val="22"/>
          <w:lang w:eastAsia="en-AU"/>
        </w:rPr>
      </w:pPr>
      <w:hyperlink w:anchor="_Toc52220312" w:history="1">
        <w:r w:rsidR="00FB1BE5" w:rsidRPr="00EF2C33">
          <w:rPr>
            <w:rStyle w:val="Hyperlink"/>
          </w:rPr>
          <w:t>9</w:t>
        </w:r>
        <w:r w:rsidR="00FB1BE5">
          <w:rPr>
            <w:rFonts w:asciiTheme="minorHAnsi" w:eastAsiaTheme="minorEastAsia" w:hAnsiTheme="minorHAnsi"/>
            <w:b w:val="0"/>
            <w:sz w:val="22"/>
            <w:lang w:eastAsia="en-AU"/>
          </w:rPr>
          <w:tab/>
        </w:r>
        <w:r w:rsidR="00FB1BE5" w:rsidRPr="00EF2C33">
          <w:rPr>
            <w:rStyle w:val="Hyperlink"/>
          </w:rPr>
          <w:t>Intellectual Property</w:t>
        </w:r>
        <w:r w:rsidR="00FB1BE5">
          <w:rPr>
            <w:webHidden/>
          </w:rPr>
          <w:tab/>
        </w:r>
        <w:r w:rsidR="00FB1BE5">
          <w:rPr>
            <w:webHidden/>
          </w:rPr>
          <w:fldChar w:fldCharType="begin"/>
        </w:r>
        <w:r w:rsidR="00FB1BE5">
          <w:rPr>
            <w:webHidden/>
          </w:rPr>
          <w:instrText xml:space="preserve"> PAGEREF _Toc52220312 \h </w:instrText>
        </w:r>
        <w:r w:rsidR="00FB1BE5">
          <w:rPr>
            <w:webHidden/>
          </w:rPr>
        </w:r>
        <w:r w:rsidR="00FB1BE5">
          <w:rPr>
            <w:webHidden/>
          </w:rPr>
          <w:fldChar w:fldCharType="separate"/>
        </w:r>
        <w:r w:rsidR="00FB1BE5">
          <w:rPr>
            <w:webHidden/>
          </w:rPr>
          <w:t>15</w:t>
        </w:r>
        <w:r w:rsidR="00FB1BE5">
          <w:rPr>
            <w:webHidden/>
          </w:rPr>
          <w:fldChar w:fldCharType="end"/>
        </w:r>
      </w:hyperlink>
    </w:p>
    <w:p w14:paraId="0D8D423D" w14:textId="327A3C28" w:rsidR="00FB1BE5" w:rsidRDefault="003259EB">
      <w:pPr>
        <w:pStyle w:val="TOC2"/>
        <w:rPr>
          <w:rFonts w:asciiTheme="minorHAnsi" w:eastAsiaTheme="minorEastAsia" w:hAnsiTheme="minorHAnsi"/>
          <w:noProof/>
          <w:sz w:val="22"/>
          <w:lang w:eastAsia="en-AU"/>
        </w:rPr>
      </w:pPr>
      <w:hyperlink w:anchor="_Toc52220313" w:history="1">
        <w:r w:rsidR="00FB1BE5" w:rsidRPr="00EF2C33">
          <w:rPr>
            <w:rStyle w:val="Hyperlink"/>
          </w:rPr>
          <w:t>9.1</w:t>
        </w:r>
        <w:r w:rsidR="00FB1BE5">
          <w:rPr>
            <w:rFonts w:asciiTheme="minorHAnsi" w:eastAsiaTheme="minorEastAsia" w:hAnsiTheme="minorHAnsi"/>
            <w:noProof/>
            <w:sz w:val="22"/>
            <w:lang w:eastAsia="en-AU"/>
          </w:rPr>
          <w:tab/>
        </w:r>
        <w:r w:rsidR="00FB1BE5" w:rsidRPr="00EF2C33">
          <w:rPr>
            <w:rStyle w:val="Hyperlink"/>
          </w:rPr>
          <w:t>Generally</w:t>
        </w:r>
        <w:r w:rsidR="00FB1BE5">
          <w:rPr>
            <w:noProof/>
            <w:webHidden/>
          </w:rPr>
          <w:tab/>
        </w:r>
        <w:r w:rsidR="00FB1BE5">
          <w:rPr>
            <w:noProof/>
            <w:webHidden/>
          </w:rPr>
          <w:fldChar w:fldCharType="begin"/>
        </w:r>
        <w:r w:rsidR="00FB1BE5">
          <w:rPr>
            <w:noProof/>
            <w:webHidden/>
          </w:rPr>
          <w:instrText xml:space="preserve"> PAGEREF _Toc52220313 \h </w:instrText>
        </w:r>
        <w:r w:rsidR="00FB1BE5">
          <w:rPr>
            <w:noProof/>
            <w:webHidden/>
          </w:rPr>
        </w:r>
        <w:r w:rsidR="00FB1BE5">
          <w:rPr>
            <w:noProof/>
            <w:webHidden/>
          </w:rPr>
          <w:fldChar w:fldCharType="separate"/>
        </w:r>
        <w:r w:rsidR="00FB1BE5">
          <w:rPr>
            <w:noProof/>
            <w:webHidden/>
          </w:rPr>
          <w:t>15</w:t>
        </w:r>
        <w:r w:rsidR="00FB1BE5">
          <w:rPr>
            <w:noProof/>
            <w:webHidden/>
          </w:rPr>
          <w:fldChar w:fldCharType="end"/>
        </w:r>
      </w:hyperlink>
    </w:p>
    <w:p w14:paraId="7F32D06F" w14:textId="39EDEDDB" w:rsidR="00FB1BE5" w:rsidRDefault="003259EB">
      <w:pPr>
        <w:pStyle w:val="TOC2"/>
        <w:rPr>
          <w:rFonts w:asciiTheme="minorHAnsi" w:eastAsiaTheme="minorEastAsia" w:hAnsiTheme="minorHAnsi"/>
          <w:noProof/>
          <w:sz w:val="22"/>
          <w:lang w:eastAsia="en-AU"/>
        </w:rPr>
      </w:pPr>
      <w:hyperlink w:anchor="_Toc52220314" w:history="1">
        <w:r w:rsidR="00FB1BE5" w:rsidRPr="00EF2C33">
          <w:rPr>
            <w:rStyle w:val="Hyperlink"/>
          </w:rPr>
          <w:t>9.2</w:t>
        </w:r>
        <w:r w:rsidR="00FB1BE5">
          <w:rPr>
            <w:rFonts w:asciiTheme="minorHAnsi" w:eastAsiaTheme="minorEastAsia" w:hAnsiTheme="minorHAnsi"/>
            <w:noProof/>
            <w:sz w:val="22"/>
            <w:lang w:eastAsia="en-AU"/>
          </w:rPr>
          <w:tab/>
        </w:r>
        <w:r w:rsidR="00FB1BE5" w:rsidRPr="00EF2C33">
          <w:rPr>
            <w:rStyle w:val="Hyperlink"/>
          </w:rPr>
          <w:t>Developed IP</w:t>
        </w:r>
        <w:r w:rsidR="00FB1BE5">
          <w:rPr>
            <w:noProof/>
            <w:webHidden/>
          </w:rPr>
          <w:tab/>
        </w:r>
        <w:r w:rsidR="00FB1BE5">
          <w:rPr>
            <w:noProof/>
            <w:webHidden/>
          </w:rPr>
          <w:fldChar w:fldCharType="begin"/>
        </w:r>
        <w:r w:rsidR="00FB1BE5">
          <w:rPr>
            <w:noProof/>
            <w:webHidden/>
          </w:rPr>
          <w:instrText xml:space="preserve"> PAGEREF _Toc52220314 \h </w:instrText>
        </w:r>
        <w:r w:rsidR="00FB1BE5">
          <w:rPr>
            <w:noProof/>
            <w:webHidden/>
          </w:rPr>
        </w:r>
        <w:r w:rsidR="00FB1BE5">
          <w:rPr>
            <w:noProof/>
            <w:webHidden/>
          </w:rPr>
          <w:fldChar w:fldCharType="separate"/>
        </w:r>
        <w:r w:rsidR="00FB1BE5">
          <w:rPr>
            <w:noProof/>
            <w:webHidden/>
          </w:rPr>
          <w:t>16</w:t>
        </w:r>
        <w:r w:rsidR="00FB1BE5">
          <w:rPr>
            <w:noProof/>
            <w:webHidden/>
          </w:rPr>
          <w:fldChar w:fldCharType="end"/>
        </w:r>
      </w:hyperlink>
    </w:p>
    <w:p w14:paraId="5B732DF4" w14:textId="7AB01560" w:rsidR="00FB1BE5" w:rsidRDefault="003259EB">
      <w:pPr>
        <w:pStyle w:val="TOC2"/>
        <w:rPr>
          <w:rFonts w:asciiTheme="minorHAnsi" w:eastAsiaTheme="minorEastAsia" w:hAnsiTheme="minorHAnsi"/>
          <w:noProof/>
          <w:sz w:val="22"/>
          <w:lang w:eastAsia="en-AU"/>
        </w:rPr>
      </w:pPr>
      <w:hyperlink w:anchor="_Toc52220315" w:history="1">
        <w:r w:rsidR="00FB1BE5" w:rsidRPr="00EF2C33">
          <w:rPr>
            <w:rStyle w:val="Hyperlink"/>
          </w:rPr>
          <w:t>9.3</w:t>
        </w:r>
        <w:r w:rsidR="00FB1BE5">
          <w:rPr>
            <w:rFonts w:asciiTheme="minorHAnsi" w:eastAsiaTheme="minorEastAsia" w:hAnsiTheme="minorHAnsi"/>
            <w:noProof/>
            <w:sz w:val="22"/>
            <w:lang w:eastAsia="en-AU"/>
          </w:rPr>
          <w:tab/>
        </w:r>
        <w:r w:rsidR="00FB1BE5" w:rsidRPr="00EF2C33">
          <w:rPr>
            <w:rStyle w:val="Hyperlink"/>
          </w:rPr>
          <w:t>Rights in the Shelter At Home Bike</w:t>
        </w:r>
        <w:r w:rsidR="00FB1BE5">
          <w:rPr>
            <w:noProof/>
            <w:webHidden/>
          </w:rPr>
          <w:tab/>
        </w:r>
        <w:r w:rsidR="00FB1BE5">
          <w:rPr>
            <w:noProof/>
            <w:webHidden/>
          </w:rPr>
          <w:fldChar w:fldCharType="begin"/>
        </w:r>
        <w:r w:rsidR="00FB1BE5">
          <w:rPr>
            <w:noProof/>
            <w:webHidden/>
          </w:rPr>
          <w:instrText xml:space="preserve"> PAGEREF _Toc52220315 \h </w:instrText>
        </w:r>
        <w:r w:rsidR="00FB1BE5">
          <w:rPr>
            <w:noProof/>
            <w:webHidden/>
          </w:rPr>
        </w:r>
        <w:r w:rsidR="00FB1BE5">
          <w:rPr>
            <w:noProof/>
            <w:webHidden/>
          </w:rPr>
          <w:fldChar w:fldCharType="separate"/>
        </w:r>
        <w:r w:rsidR="00FB1BE5">
          <w:rPr>
            <w:noProof/>
            <w:webHidden/>
          </w:rPr>
          <w:t>16</w:t>
        </w:r>
        <w:r w:rsidR="00FB1BE5">
          <w:rPr>
            <w:noProof/>
            <w:webHidden/>
          </w:rPr>
          <w:fldChar w:fldCharType="end"/>
        </w:r>
      </w:hyperlink>
    </w:p>
    <w:p w14:paraId="6CB6DEC0" w14:textId="51D00089" w:rsidR="00FB1BE5" w:rsidRDefault="003259EB">
      <w:pPr>
        <w:pStyle w:val="TOC2"/>
        <w:rPr>
          <w:rFonts w:asciiTheme="minorHAnsi" w:eastAsiaTheme="minorEastAsia" w:hAnsiTheme="minorHAnsi"/>
          <w:noProof/>
          <w:sz w:val="22"/>
          <w:lang w:eastAsia="en-AU"/>
        </w:rPr>
      </w:pPr>
      <w:hyperlink w:anchor="_Toc52220316" w:history="1">
        <w:r w:rsidR="00FB1BE5" w:rsidRPr="00EF2C33">
          <w:rPr>
            <w:rStyle w:val="Hyperlink"/>
          </w:rPr>
          <w:t>9.4</w:t>
        </w:r>
        <w:r w:rsidR="00FB1BE5">
          <w:rPr>
            <w:rFonts w:asciiTheme="minorHAnsi" w:eastAsiaTheme="minorEastAsia" w:hAnsiTheme="minorHAnsi"/>
            <w:noProof/>
            <w:sz w:val="22"/>
            <w:lang w:eastAsia="en-AU"/>
          </w:rPr>
          <w:tab/>
        </w:r>
        <w:r w:rsidR="00FB1BE5" w:rsidRPr="00EF2C33">
          <w:rPr>
            <w:rStyle w:val="Hyperlink"/>
          </w:rPr>
          <w:t>Rights in Trademarks</w:t>
        </w:r>
        <w:r w:rsidR="00FB1BE5">
          <w:rPr>
            <w:noProof/>
            <w:webHidden/>
          </w:rPr>
          <w:tab/>
        </w:r>
        <w:r w:rsidR="00FB1BE5">
          <w:rPr>
            <w:noProof/>
            <w:webHidden/>
          </w:rPr>
          <w:fldChar w:fldCharType="begin"/>
        </w:r>
        <w:r w:rsidR="00FB1BE5">
          <w:rPr>
            <w:noProof/>
            <w:webHidden/>
          </w:rPr>
          <w:instrText xml:space="preserve"> PAGEREF _Toc52220316 \h </w:instrText>
        </w:r>
        <w:r w:rsidR="00FB1BE5">
          <w:rPr>
            <w:noProof/>
            <w:webHidden/>
          </w:rPr>
        </w:r>
        <w:r w:rsidR="00FB1BE5">
          <w:rPr>
            <w:noProof/>
            <w:webHidden/>
          </w:rPr>
          <w:fldChar w:fldCharType="separate"/>
        </w:r>
        <w:r w:rsidR="00FB1BE5">
          <w:rPr>
            <w:noProof/>
            <w:webHidden/>
          </w:rPr>
          <w:t>16</w:t>
        </w:r>
        <w:r w:rsidR="00FB1BE5">
          <w:rPr>
            <w:noProof/>
            <w:webHidden/>
          </w:rPr>
          <w:fldChar w:fldCharType="end"/>
        </w:r>
      </w:hyperlink>
    </w:p>
    <w:p w14:paraId="3E8C6848" w14:textId="2BB4EB71" w:rsidR="00FB1BE5" w:rsidRDefault="003259EB">
      <w:pPr>
        <w:pStyle w:val="TOC1"/>
        <w:rPr>
          <w:rFonts w:asciiTheme="minorHAnsi" w:eastAsiaTheme="minorEastAsia" w:hAnsiTheme="minorHAnsi"/>
          <w:b w:val="0"/>
          <w:sz w:val="22"/>
          <w:lang w:eastAsia="en-AU"/>
        </w:rPr>
      </w:pPr>
      <w:hyperlink w:anchor="_Toc52220317" w:history="1">
        <w:r w:rsidR="00FB1BE5" w:rsidRPr="00EF2C33">
          <w:rPr>
            <w:rStyle w:val="Hyperlink"/>
          </w:rPr>
          <w:t>10</w:t>
        </w:r>
        <w:r w:rsidR="00FB1BE5">
          <w:rPr>
            <w:rFonts w:asciiTheme="minorHAnsi" w:eastAsiaTheme="minorEastAsia" w:hAnsiTheme="minorHAnsi"/>
            <w:b w:val="0"/>
            <w:sz w:val="22"/>
            <w:lang w:eastAsia="en-AU"/>
          </w:rPr>
          <w:tab/>
        </w:r>
        <w:r w:rsidR="00FB1BE5" w:rsidRPr="00EF2C33">
          <w:rPr>
            <w:rStyle w:val="Hyperlink"/>
          </w:rPr>
          <w:t>Confidentiality</w:t>
        </w:r>
        <w:r w:rsidR="00FB1BE5">
          <w:rPr>
            <w:webHidden/>
          </w:rPr>
          <w:tab/>
        </w:r>
        <w:r w:rsidR="00FB1BE5">
          <w:rPr>
            <w:webHidden/>
          </w:rPr>
          <w:fldChar w:fldCharType="begin"/>
        </w:r>
        <w:r w:rsidR="00FB1BE5">
          <w:rPr>
            <w:webHidden/>
          </w:rPr>
          <w:instrText xml:space="preserve"> PAGEREF _Toc52220317 \h </w:instrText>
        </w:r>
        <w:r w:rsidR="00FB1BE5">
          <w:rPr>
            <w:webHidden/>
          </w:rPr>
        </w:r>
        <w:r w:rsidR="00FB1BE5">
          <w:rPr>
            <w:webHidden/>
          </w:rPr>
          <w:fldChar w:fldCharType="separate"/>
        </w:r>
        <w:r w:rsidR="00FB1BE5">
          <w:rPr>
            <w:webHidden/>
          </w:rPr>
          <w:t>16</w:t>
        </w:r>
        <w:r w:rsidR="00FB1BE5">
          <w:rPr>
            <w:webHidden/>
          </w:rPr>
          <w:fldChar w:fldCharType="end"/>
        </w:r>
      </w:hyperlink>
    </w:p>
    <w:p w14:paraId="2B8967CD" w14:textId="69707F6B" w:rsidR="00FB1BE5" w:rsidRDefault="003259EB">
      <w:pPr>
        <w:pStyle w:val="TOC1"/>
        <w:rPr>
          <w:rFonts w:asciiTheme="minorHAnsi" w:eastAsiaTheme="minorEastAsia" w:hAnsiTheme="minorHAnsi"/>
          <w:b w:val="0"/>
          <w:sz w:val="22"/>
          <w:lang w:eastAsia="en-AU"/>
        </w:rPr>
      </w:pPr>
      <w:hyperlink w:anchor="_Toc52220318" w:history="1">
        <w:r w:rsidR="00FB1BE5" w:rsidRPr="00EF2C33">
          <w:rPr>
            <w:rStyle w:val="Hyperlink"/>
          </w:rPr>
          <w:t>11</w:t>
        </w:r>
        <w:r w:rsidR="00FB1BE5">
          <w:rPr>
            <w:rFonts w:asciiTheme="minorHAnsi" w:eastAsiaTheme="minorEastAsia" w:hAnsiTheme="minorHAnsi"/>
            <w:b w:val="0"/>
            <w:sz w:val="22"/>
            <w:lang w:eastAsia="en-AU"/>
          </w:rPr>
          <w:tab/>
        </w:r>
        <w:r w:rsidR="00FB1BE5" w:rsidRPr="00EF2C33">
          <w:rPr>
            <w:rStyle w:val="Hyperlink"/>
          </w:rPr>
          <w:t>Dispute Resolution</w:t>
        </w:r>
        <w:r w:rsidR="00FB1BE5">
          <w:rPr>
            <w:webHidden/>
          </w:rPr>
          <w:tab/>
        </w:r>
        <w:r w:rsidR="00FB1BE5">
          <w:rPr>
            <w:webHidden/>
          </w:rPr>
          <w:fldChar w:fldCharType="begin"/>
        </w:r>
        <w:r w:rsidR="00FB1BE5">
          <w:rPr>
            <w:webHidden/>
          </w:rPr>
          <w:instrText xml:space="preserve"> PAGEREF _Toc52220318 \h </w:instrText>
        </w:r>
        <w:r w:rsidR="00FB1BE5">
          <w:rPr>
            <w:webHidden/>
          </w:rPr>
        </w:r>
        <w:r w:rsidR="00FB1BE5">
          <w:rPr>
            <w:webHidden/>
          </w:rPr>
          <w:fldChar w:fldCharType="separate"/>
        </w:r>
        <w:r w:rsidR="00FB1BE5">
          <w:rPr>
            <w:webHidden/>
          </w:rPr>
          <w:t>17</w:t>
        </w:r>
        <w:r w:rsidR="00FB1BE5">
          <w:rPr>
            <w:webHidden/>
          </w:rPr>
          <w:fldChar w:fldCharType="end"/>
        </w:r>
      </w:hyperlink>
    </w:p>
    <w:p w14:paraId="515FEE8D" w14:textId="5704C655" w:rsidR="00FB1BE5" w:rsidRDefault="003259EB">
      <w:pPr>
        <w:pStyle w:val="TOC2"/>
        <w:rPr>
          <w:rFonts w:asciiTheme="minorHAnsi" w:eastAsiaTheme="minorEastAsia" w:hAnsiTheme="minorHAnsi"/>
          <w:noProof/>
          <w:sz w:val="22"/>
          <w:lang w:eastAsia="en-AU"/>
        </w:rPr>
      </w:pPr>
      <w:hyperlink w:anchor="_Toc52220319" w:history="1">
        <w:r w:rsidR="00FB1BE5" w:rsidRPr="00EF2C33">
          <w:rPr>
            <w:rStyle w:val="Hyperlink"/>
          </w:rPr>
          <w:t>11.1</w:t>
        </w:r>
        <w:r w:rsidR="00FB1BE5">
          <w:rPr>
            <w:rFonts w:asciiTheme="minorHAnsi" w:eastAsiaTheme="minorEastAsia" w:hAnsiTheme="minorHAnsi"/>
            <w:noProof/>
            <w:sz w:val="22"/>
            <w:lang w:eastAsia="en-AU"/>
          </w:rPr>
          <w:tab/>
        </w:r>
        <w:r w:rsidR="00FB1BE5" w:rsidRPr="00EF2C33">
          <w:rPr>
            <w:rStyle w:val="Hyperlink"/>
          </w:rPr>
          <w:t>Referral of certain disputes to an Expert</w:t>
        </w:r>
        <w:r w:rsidR="00FB1BE5">
          <w:rPr>
            <w:noProof/>
            <w:webHidden/>
          </w:rPr>
          <w:tab/>
        </w:r>
        <w:r w:rsidR="00FB1BE5">
          <w:rPr>
            <w:noProof/>
            <w:webHidden/>
          </w:rPr>
          <w:fldChar w:fldCharType="begin"/>
        </w:r>
        <w:r w:rsidR="00FB1BE5">
          <w:rPr>
            <w:noProof/>
            <w:webHidden/>
          </w:rPr>
          <w:instrText xml:space="preserve"> PAGEREF _Toc52220319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684F7136" w14:textId="447C065E" w:rsidR="00FB1BE5" w:rsidRDefault="003259EB">
      <w:pPr>
        <w:pStyle w:val="TOC2"/>
        <w:rPr>
          <w:rFonts w:asciiTheme="minorHAnsi" w:eastAsiaTheme="minorEastAsia" w:hAnsiTheme="minorHAnsi"/>
          <w:noProof/>
          <w:sz w:val="22"/>
          <w:lang w:eastAsia="en-AU"/>
        </w:rPr>
      </w:pPr>
      <w:hyperlink w:anchor="_Toc52220320" w:history="1">
        <w:r w:rsidR="00FB1BE5" w:rsidRPr="00EF2C33">
          <w:rPr>
            <w:rStyle w:val="Hyperlink"/>
          </w:rPr>
          <w:t>11.2</w:t>
        </w:r>
        <w:r w:rsidR="00FB1BE5">
          <w:rPr>
            <w:rFonts w:asciiTheme="minorHAnsi" w:eastAsiaTheme="minorEastAsia" w:hAnsiTheme="minorHAnsi"/>
            <w:noProof/>
            <w:sz w:val="22"/>
            <w:lang w:eastAsia="en-AU"/>
          </w:rPr>
          <w:tab/>
        </w:r>
        <w:r w:rsidR="00FB1BE5" w:rsidRPr="00EF2C33">
          <w:rPr>
            <w:rStyle w:val="Hyperlink"/>
          </w:rPr>
          <w:t>Nomination of Expert</w:t>
        </w:r>
        <w:r w:rsidR="00FB1BE5">
          <w:rPr>
            <w:noProof/>
            <w:webHidden/>
          </w:rPr>
          <w:tab/>
        </w:r>
        <w:r w:rsidR="00FB1BE5">
          <w:rPr>
            <w:noProof/>
            <w:webHidden/>
          </w:rPr>
          <w:fldChar w:fldCharType="begin"/>
        </w:r>
        <w:r w:rsidR="00FB1BE5">
          <w:rPr>
            <w:noProof/>
            <w:webHidden/>
          </w:rPr>
          <w:instrText xml:space="preserve"> PAGEREF _Toc52220320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4AB7043A" w14:textId="535B4CB4" w:rsidR="00FB1BE5" w:rsidRDefault="003259EB">
      <w:pPr>
        <w:pStyle w:val="TOC2"/>
        <w:rPr>
          <w:rFonts w:asciiTheme="minorHAnsi" w:eastAsiaTheme="minorEastAsia" w:hAnsiTheme="minorHAnsi"/>
          <w:noProof/>
          <w:sz w:val="22"/>
          <w:lang w:eastAsia="en-AU"/>
        </w:rPr>
      </w:pPr>
      <w:hyperlink w:anchor="_Toc52220321" w:history="1">
        <w:r w:rsidR="00FB1BE5" w:rsidRPr="00EF2C33">
          <w:rPr>
            <w:rStyle w:val="Hyperlink"/>
          </w:rPr>
          <w:t>11.3</w:t>
        </w:r>
        <w:r w:rsidR="00FB1BE5">
          <w:rPr>
            <w:rFonts w:asciiTheme="minorHAnsi" w:eastAsiaTheme="minorEastAsia" w:hAnsiTheme="minorHAnsi"/>
            <w:noProof/>
            <w:sz w:val="22"/>
            <w:lang w:eastAsia="en-AU"/>
          </w:rPr>
          <w:tab/>
        </w:r>
        <w:r w:rsidR="00FB1BE5" w:rsidRPr="00EF2C33">
          <w:rPr>
            <w:rStyle w:val="Hyperlink"/>
          </w:rPr>
          <w:t>Expert to have appropriate experience</w:t>
        </w:r>
        <w:r w:rsidR="00FB1BE5">
          <w:rPr>
            <w:noProof/>
            <w:webHidden/>
          </w:rPr>
          <w:tab/>
        </w:r>
        <w:r w:rsidR="00FB1BE5">
          <w:rPr>
            <w:noProof/>
            <w:webHidden/>
          </w:rPr>
          <w:fldChar w:fldCharType="begin"/>
        </w:r>
        <w:r w:rsidR="00FB1BE5">
          <w:rPr>
            <w:noProof/>
            <w:webHidden/>
          </w:rPr>
          <w:instrText xml:space="preserve"> PAGEREF _Toc52220321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6A29F637" w14:textId="36E0199A" w:rsidR="00FB1BE5" w:rsidRDefault="003259EB">
      <w:pPr>
        <w:pStyle w:val="TOC2"/>
        <w:rPr>
          <w:rFonts w:asciiTheme="minorHAnsi" w:eastAsiaTheme="minorEastAsia" w:hAnsiTheme="minorHAnsi"/>
          <w:noProof/>
          <w:sz w:val="22"/>
          <w:lang w:eastAsia="en-AU"/>
        </w:rPr>
      </w:pPr>
      <w:hyperlink w:anchor="_Toc52220322" w:history="1">
        <w:r w:rsidR="00FB1BE5" w:rsidRPr="00EF2C33">
          <w:rPr>
            <w:rStyle w:val="Hyperlink"/>
          </w:rPr>
          <w:t>11.4</w:t>
        </w:r>
        <w:r w:rsidR="00FB1BE5">
          <w:rPr>
            <w:rFonts w:asciiTheme="minorHAnsi" w:eastAsiaTheme="minorEastAsia" w:hAnsiTheme="minorHAnsi"/>
            <w:noProof/>
            <w:sz w:val="22"/>
            <w:lang w:eastAsia="en-AU"/>
          </w:rPr>
          <w:tab/>
        </w:r>
        <w:r w:rsidR="00FB1BE5" w:rsidRPr="00EF2C33">
          <w:rPr>
            <w:rStyle w:val="Hyperlink"/>
          </w:rPr>
          <w:t>Powers of Expert</w:t>
        </w:r>
        <w:r w:rsidR="00FB1BE5">
          <w:rPr>
            <w:noProof/>
            <w:webHidden/>
          </w:rPr>
          <w:tab/>
        </w:r>
        <w:r w:rsidR="00FB1BE5">
          <w:rPr>
            <w:noProof/>
            <w:webHidden/>
          </w:rPr>
          <w:fldChar w:fldCharType="begin"/>
        </w:r>
        <w:r w:rsidR="00FB1BE5">
          <w:rPr>
            <w:noProof/>
            <w:webHidden/>
          </w:rPr>
          <w:instrText xml:space="preserve"> PAGEREF _Toc52220322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66D79151" w14:textId="5232268D" w:rsidR="00FB1BE5" w:rsidRDefault="003259EB">
      <w:pPr>
        <w:pStyle w:val="TOC2"/>
        <w:rPr>
          <w:rFonts w:asciiTheme="minorHAnsi" w:eastAsiaTheme="minorEastAsia" w:hAnsiTheme="minorHAnsi"/>
          <w:noProof/>
          <w:sz w:val="22"/>
          <w:lang w:eastAsia="en-AU"/>
        </w:rPr>
      </w:pPr>
      <w:hyperlink w:anchor="_Toc52220323" w:history="1">
        <w:r w:rsidR="00FB1BE5" w:rsidRPr="00EF2C33">
          <w:rPr>
            <w:rStyle w:val="Hyperlink"/>
          </w:rPr>
          <w:t>11.5</w:t>
        </w:r>
        <w:r w:rsidR="00FB1BE5">
          <w:rPr>
            <w:rFonts w:asciiTheme="minorHAnsi" w:eastAsiaTheme="minorEastAsia" w:hAnsiTheme="minorHAnsi"/>
            <w:noProof/>
            <w:sz w:val="22"/>
            <w:lang w:eastAsia="en-AU"/>
          </w:rPr>
          <w:tab/>
        </w:r>
        <w:r w:rsidR="00FB1BE5" w:rsidRPr="00EF2C33">
          <w:rPr>
            <w:rStyle w:val="Hyperlink"/>
          </w:rPr>
          <w:t>Expert not an arbitrator</w:t>
        </w:r>
        <w:r w:rsidR="00FB1BE5">
          <w:rPr>
            <w:noProof/>
            <w:webHidden/>
          </w:rPr>
          <w:tab/>
        </w:r>
        <w:r w:rsidR="00FB1BE5">
          <w:rPr>
            <w:noProof/>
            <w:webHidden/>
          </w:rPr>
          <w:fldChar w:fldCharType="begin"/>
        </w:r>
        <w:r w:rsidR="00FB1BE5">
          <w:rPr>
            <w:noProof/>
            <w:webHidden/>
          </w:rPr>
          <w:instrText xml:space="preserve"> PAGEREF _Toc52220323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76EEBB7F" w14:textId="46F5FE87" w:rsidR="00FB1BE5" w:rsidRDefault="003259EB">
      <w:pPr>
        <w:pStyle w:val="TOC2"/>
        <w:rPr>
          <w:rFonts w:asciiTheme="minorHAnsi" w:eastAsiaTheme="minorEastAsia" w:hAnsiTheme="minorHAnsi"/>
          <w:noProof/>
          <w:sz w:val="22"/>
          <w:lang w:eastAsia="en-AU"/>
        </w:rPr>
      </w:pPr>
      <w:hyperlink w:anchor="_Toc52220324" w:history="1">
        <w:r w:rsidR="00FB1BE5" w:rsidRPr="00EF2C33">
          <w:rPr>
            <w:rStyle w:val="Hyperlink"/>
          </w:rPr>
          <w:t>11.6</w:t>
        </w:r>
        <w:r w:rsidR="00FB1BE5">
          <w:rPr>
            <w:rFonts w:asciiTheme="minorHAnsi" w:eastAsiaTheme="minorEastAsia" w:hAnsiTheme="minorHAnsi"/>
            <w:noProof/>
            <w:sz w:val="22"/>
            <w:lang w:eastAsia="en-AU"/>
          </w:rPr>
          <w:tab/>
        </w:r>
        <w:r w:rsidR="00FB1BE5" w:rsidRPr="00EF2C33">
          <w:rPr>
            <w:rStyle w:val="Hyperlink"/>
          </w:rPr>
          <w:t>Procedures</w:t>
        </w:r>
        <w:r w:rsidR="00FB1BE5">
          <w:rPr>
            <w:noProof/>
            <w:webHidden/>
          </w:rPr>
          <w:tab/>
        </w:r>
        <w:r w:rsidR="00FB1BE5">
          <w:rPr>
            <w:noProof/>
            <w:webHidden/>
          </w:rPr>
          <w:fldChar w:fldCharType="begin"/>
        </w:r>
        <w:r w:rsidR="00FB1BE5">
          <w:rPr>
            <w:noProof/>
            <w:webHidden/>
          </w:rPr>
          <w:instrText xml:space="preserve"> PAGEREF _Toc52220324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3F9BE6A1" w14:textId="3AEE1DB3" w:rsidR="00FB1BE5" w:rsidRDefault="003259EB">
      <w:pPr>
        <w:pStyle w:val="TOC2"/>
        <w:rPr>
          <w:rFonts w:asciiTheme="minorHAnsi" w:eastAsiaTheme="minorEastAsia" w:hAnsiTheme="minorHAnsi"/>
          <w:noProof/>
          <w:sz w:val="22"/>
          <w:lang w:eastAsia="en-AU"/>
        </w:rPr>
      </w:pPr>
      <w:hyperlink w:anchor="_Toc52220325" w:history="1">
        <w:r w:rsidR="00FB1BE5" w:rsidRPr="00EF2C33">
          <w:rPr>
            <w:rStyle w:val="Hyperlink"/>
          </w:rPr>
          <w:t>11.7</w:t>
        </w:r>
        <w:r w:rsidR="00FB1BE5">
          <w:rPr>
            <w:rFonts w:asciiTheme="minorHAnsi" w:eastAsiaTheme="minorEastAsia" w:hAnsiTheme="minorHAnsi"/>
            <w:noProof/>
            <w:sz w:val="22"/>
            <w:lang w:eastAsia="en-AU"/>
          </w:rPr>
          <w:tab/>
        </w:r>
        <w:r w:rsidR="00FB1BE5" w:rsidRPr="00EF2C33">
          <w:rPr>
            <w:rStyle w:val="Hyperlink"/>
          </w:rPr>
          <w:t>Costs of Expert</w:t>
        </w:r>
        <w:r w:rsidR="00FB1BE5">
          <w:rPr>
            <w:noProof/>
            <w:webHidden/>
          </w:rPr>
          <w:tab/>
        </w:r>
        <w:r w:rsidR="00FB1BE5">
          <w:rPr>
            <w:noProof/>
            <w:webHidden/>
          </w:rPr>
          <w:fldChar w:fldCharType="begin"/>
        </w:r>
        <w:r w:rsidR="00FB1BE5">
          <w:rPr>
            <w:noProof/>
            <w:webHidden/>
          </w:rPr>
          <w:instrText xml:space="preserve"> PAGEREF _Toc52220325 \h </w:instrText>
        </w:r>
        <w:r w:rsidR="00FB1BE5">
          <w:rPr>
            <w:noProof/>
            <w:webHidden/>
          </w:rPr>
        </w:r>
        <w:r w:rsidR="00FB1BE5">
          <w:rPr>
            <w:noProof/>
            <w:webHidden/>
          </w:rPr>
          <w:fldChar w:fldCharType="separate"/>
        </w:r>
        <w:r w:rsidR="00FB1BE5">
          <w:rPr>
            <w:noProof/>
            <w:webHidden/>
          </w:rPr>
          <w:t>17</w:t>
        </w:r>
        <w:r w:rsidR="00FB1BE5">
          <w:rPr>
            <w:noProof/>
            <w:webHidden/>
          </w:rPr>
          <w:fldChar w:fldCharType="end"/>
        </w:r>
      </w:hyperlink>
    </w:p>
    <w:p w14:paraId="5AEB931E" w14:textId="52812C07" w:rsidR="00FB1BE5" w:rsidRDefault="003259EB">
      <w:pPr>
        <w:pStyle w:val="TOC1"/>
        <w:rPr>
          <w:rFonts w:asciiTheme="minorHAnsi" w:eastAsiaTheme="minorEastAsia" w:hAnsiTheme="minorHAnsi"/>
          <w:b w:val="0"/>
          <w:sz w:val="22"/>
          <w:lang w:eastAsia="en-AU"/>
        </w:rPr>
      </w:pPr>
      <w:hyperlink w:anchor="_Toc52220326" w:history="1">
        <w:r w:rsidR="00FB1BE5" w:rsidRPr="00EF2C33">
          <w:rPr>
            <w:rStyle w:val="Hyperlink"/>
          </w:rPr>
          <w:t>12</w:t>
        </w:r>
        <w:r w:rsidR="00FB1BE5">
          <w:rPr>
            <w:rFonts w:asciiTheme="minorHAnsi" w:eastAsiaTheme="minorEastAsia" w:hAnsiTheme="minorHAnsi"/>
            <w:b w:val="0"/>
            <w:sz w:val="22"/>
            <w:lang w:eastAsia="en-AU"/>
          </w:rPr>
          <w:tab/>
        </w:r>
        <w:r w:rsidR="00FB1BE5" w:rsidRPr="00EF2C33">
          <w:rPr>
            <w:rStyle w:val="Hyperlink"/>
          </w:rPr>
          <w:t>Termination</w:t>
        </w:r>
        <w:r w:rsidR="00FB1BE5">
          <w:rPr>
            <w:webHidden/>
          </w:rPr>
          <w:tab/>
        </w:r>
        <w:r w:rsidR="00FB1BE5">
          <w:rPr>
            <w:webHidden/>
          </w:rPr>
          <w:fldChar w:fldCharType="begin"/>
        </w:r>
        <w:r w:rsidR="00FB1BE5">
          <w:rPr>
            <w:webHidden/>
          </w:rPr>
          <w:instrText xml:space="preserve"> PAGEREF _Toc52220326 \h </w:instrText>
        </w:r>
        <w:r w:rsidR="00FB1BE5">
          <w:rPr>
            <w:webHidden/>
          </w:rPr>
        </w:r>
        <w:r w:rsidR="00FB1BE5">
          <w:rPr>
            <w:webHidden/>
          </w:rPr>
          <w:fldChar w:fldCharType="separate"/>
        </w:r>
        <w:r w:rsidR="00FB1BE5">
          <w:rPr>
            <w:webHidden/>
          </w:rPr>
          <w:t>18</w:t>
        </w:r>
        <w:r w:rsidR="00FB1BE5">
          <w:rPr>
            <w:webHidden/>
          </w:rPr>
          <w:fldChar w:fldCharType="end"/>
        </w:r>
      </w:hyperlink>
    </w:p>
    <w:p w14:paraId="1A77BD91" w14:textId="0DA7C858" w:rsidR="00FB1BE5" w:rsidRDefault="003259EB">
      <w:pPr>
        <w:pStyle w:val="TOC2"/>
        <w:rPr>
          <w:rFonts w:asciiTheme="minorHAnsi" w:eastAsiaTheme="minorEastAsia" w:hAnsiTheme="minorHAnsi"/>
          <w:noProof/>
          <w:sz w:val="22"/>
          <w:lang w:eastAsia="en-AU"/>
        </w:rPr>
      </w:pPr>
      <w:hyperlink w:anchor="_Toc52220327" w:history="1">
        <w:r w:rsidR="00FB1BE5" w:rsidRPr="00EF2C33">
          <w:rPr>
            <w:rStyle w:val="Hyperlink"/>
          </w:rPr>
          <w:t>12.1</w:t>
        </w:r>
        <w:r w:rsidR="00FB1BE5">
          <w:rPr>
            <w:rFonts w:asciiTheme="minorHAnsi" w:eastAsiaTheme="minorEastAsia" w:hAnsiTheme="minorHAnsi"/>
            <w:noProof/>
            <w:sz w:val="22"/>
            <w:lang w:eastAsia="en-AU"/>
          </w:rPr>
          <w:tab/>
        </w:r>
        <w:r w:rsidR="00FB1BE5" w:rsidRPr="00EF2C33">
          <w:rPr>
            <w:rStyle w:val="Hyperlink"/>
          </w:rPr>
          <w:t>Default by Member</w:t>
        </w:r>
        <w:r w:rsidR="00FB1BE5">
          <w:rPr>
            <w:noProof/>
            <w:webHidden/>
          </w:rPr>
          <w:tab/>
        </w:r>
        <w:r w:rsidR="00FB1BE5">
          <w:rPr>
            <w:noProof/>
            <w:webHidden/>
          </w:rPr>
          <w:fldChar w:fldCharType="begin"/>
        </w:r>
        <w:r w:rsidR="00FB1BE5">
          <w:rPr>
            <w:noProof/>
            <w:webHidden/>
          </w:rPr>
          <w:instrText xml:space="preserve"> PAGEREF _Toc52220327 \h </w:instrText>
        </w:r>
        <w:r w:rsidR="00FB1BE5">
          <w:rPr>
            <w:noProof/>
            <w:webHidden/>
          </w:rPr>
        </w:r>
        <w:r w:rsidR="00FB1BE5">
          <w:rPr>
            <w:noProof/>
            <w:webHidden/>
          </w:rPr>
          <w:fldChar w:fldCharType="separate"/>
        </w:r>
        <w:r w:rsidR="00FB1BE5">
          <w:rPr>
            <w:noProof/>
            <w:webHidden/>
          </w:rPr>
          <w:t>18</w:t>
        </w:r>
        <w:r w:rsidR="00FB1BE5">
          <w:rPr>
            <w:noProof/>
            <w:webHidden/>
          </w:rPr>
          <w:fldChar w:fldCharType="end"/>
        </w:r>
      </w:hyperlink>
    </w:p>
    <w:p w14:paraId="7EB02B14" w14:textId="2E8BAC15" w:rsidR="00FB1BE5" w:rsidRDefault="003259EB">
      <w:pPr>
        <w:pStyle w:val="TOC2"/>
        <w:rPr>
          <w:rFonts w:asciiTheme="minorHAnsi" w:eastAsiaTheme="minorEastAsia" w:hAnsiTheme="minorHAnsi"/>
          <w:noProof/>
          <w:sz w:val="22"/>
          <w:lang w:eastAsia="en-AU"/>
        </w:rPr>
      </w:pPr>
      <w:hyperlink w:anchor="_Toc52220328" w:history="1">
        <w:r w:rsidR="00FB1BE5" w:rsidRPr="00EF2C33">
          <w:rPr>
            <w:rStyle w:val="Hyperlink"/>
          </w:rPr>
          <w:t>12.2</w:t>
        </w:r>
        <w:r w:rsidR="00FB1BE5">
          <w:rPr>
            <w:rFonts w:asciiTheme="minorHAnsi" w:eastAsiaTheme="minorEastAsia" w:hAnsiTheme="minorHAnsi"/>
            <w:noProof/>
            <w:sz w:val="22"/>
            <w:lang w:eastAsia="en-AU"/>
          </w:rPr>
          <w:tab/>
        </w:r>
        <w:r w:rsidR="00FB1BE5" w:rsidRPr="00EF2C33">
          <w:rPr>
            <w:rStyle w:val="Hyperlink"/>
          </w:rPr>
          <w:t>Default by Shelter</w:t>
        </w:r>
        <w:r w:rsidR="00FB1BE5">
          <w:rPr>
            <w:noProof/>
            <w:webHidden/>
          </w:rPr>
          <w:tab/>
        </w:r>
        <w:r w:rsidR="00FB1BE5">
          <w:rPr>
            <w:noProof/>
            <w:webHidden/>
          </w:rPr>
          <w:fldChar w:fldCharType="begin"/>
        </w:r>
        <w:r w:rsidR="00FB1BE5">
          <w:rPr>
            <w:noProof/>
            <w:webHidden/>
          </w:rPr>
          <w:instrText xml:space="preserve"> PAGEREF _Toc52220328 \h </w:instrText>
        </w:r>
        <w:r w:rsidR="00FB1BE5">
          <w:rPr>
            <w:noProof/>
            <w:webHidden/>
          </w:rPr>
        </w:r>
        <w:r w:rsidR="00FB1BE5">
          <w:rPr>
            <w:noProof/>
            <w:webHidden/>
          </w:rPr>
          <w:fldChar w:fldCharType="separate"/>
        </w:r>
        <w:r w:rsidR="00FB1BE5">
          <w:rPr>
            <w:noProof/>
            <w:webHidden/>
          </w:rPr>
          <w:t>18</w:t>
        </w:r>
        <w:r w:rsidR="00FB1BE5">
          <w:rPr>
            <w:noProof/>
            <w:webHidden/>
          </w:rPr>
          <w:fldChar w:fldCharType="end"/>
        </w:r>
      </w:hyperlink>
    </w:p>
    <w:p w14:paraId="4771A270" w14:textId="16F4F483" w:rsidR="00FB1BE5" w:rsidRDefault="003259EB">
      <w:pPr>
        <w:pStyle w:val="TOC2"/>
        <w:rPr>
          <w:rFonts w:asciiTheme="minorHAnsi" w:eastAsiaTheme="minorEastAsia" w:hAnsiTheme="minorHAnsi"/>
          <w:noProof/>
          <w:sz w:val="22"/>
          <w:lang w:eastAsia="en-AU"/>
        </w:rPr>
      </w:pPr>
      <w:hyperlink w:anchor="_Toc52220329" w:history="1">
        <w:r w:rsidR="00FB1BE5" w:rsidRPr="00EF2C33">
          <w:rPr>
            <w:rStyle w:val="Hyperlink"/>
          </w:rPr>
          <w:t>12.3</w:t>
        </w:r>
        <w:r w:rsidR="00FB1BE5">
          <w:rPr>
            <w:rFonts w:asciiTheme="minorHAnsi" w:eastAsiaTheme="minorEastAsia" w:hAnsiTheme="minorHAnsi"/>
            <w:noProof/>
            <w:sz w:val="22"/>
            <w:lang w:eastAsia="en-AU"/>
          </w:rPr>
          <w:tab/>
        </w:r>
        <w:r w:rsidR="00FB1BE5" w:rsidRPr="00EF2C33">
          <w:rPr>
            <w:rStyle w:val="Hyperlink"/>
          </w:rPr>
          <w:t>Termination of an Equipment Membership by Member</w:t>
        </w:r>
        <w:r w:rsidR="00FB1BE5">
          <w:rPr>
            <w:noProof/>
            <w:webHidden/>
          </w:rPr>
          <w:tab/>
        </w:r>
        <w:r w:rsidR="00FB1BE5">
          <w:rPr>
            <w:noProof/>
            <w:webHidden/>
          </w:rPr>
          <w:fldChar w:fldCharType="begin"/>
        </w:r>
        <w:r w:rsidR="00FB1BE5">
          <w:rPr>
            <w:noProof/>
            <w:webHidden/>
          </w:rPr>
          <w:instrText xml:space="preserve"> PAGEREF _Toc52220329 \h </w:instrText>
        </w:r>
        <w:r w:rsidR="00FB1BE5">
          <w:rPr>
            <w:noProof/>
            <w:webHidden/>
          </w:rPr>
        </w:r>
        <w:r w:rsidR="00FB1BE5">
          <w:rPr>
            <w:noProof/>
            <w:webHidden/>
          </w:rPr>
          <w:fldChar w:fldCharType="separate"/>
        </w:r>
        <w:r w:rsidR="00FB1BE5">
          <w:rPr>
            <w:noProof/>
            <w:webHidden/>
          </w:rPr>
          <w:t>19</w:t>
        </w:r>
        <w:r w:rsidR="00FB1BE5">
          <w:rPr>
            <w:noProof/>
            <w:webHidden/>
          </w:rPr>
          <w:fldChar w:fldCharType="end"/>
        </w:r>
      </w:hyperlink>
    </w:p>
    <w:p w14:paraId="6D718C69" w14:textId="59C2D194" w:rsidR="00FB1BE5" w:rsidRDefault="003259EB">
      <w:pPr>
        <w:pStyle w:val="TOC2"/>
        <w:rPr>
          <w:rFonts w:asciiTheme="minorHAnsi" w:eastAsiaTheme="minorEastAsia" w:hAnsiTheme="minorHAnsi"/>
          <w:noProof/>
          <w:sz w:val="22"/>
          <w:lang w:eastAsia="en-AU"/>
        </w:rPr>
      </w:pPr>
      <w:hyperlink w:anchor="_Toc52220330" w:history="1">
        <w:r w:rsidR="00FB1BE5" w:rsidRPr="00EF2C33">
          <w:rPr>
            <w:rStyle w:val="Hyperlink"/>
          </w:rPr>
          <w:t>12.4</w:t>
        </w:r>
        <w:r w:rsidR="00FB1BE5">
          <w:rPr>
            <w:rFonts w:asciiTheme="minorHAnsi" w:eastAsiaTheme="minorEastAsia" w:hAnsiTheme="minorHAnsi"/>
            <w:noProof/>
            <w:sz w:val="22"/>
            <w:lang w:eastAsia="en-AU"/>
          </w:rPr>
          <w:tab/>
        </w:r>
        <w:r w:rsidR="00FB1BE5" w:rsidRPr="00EF2C33">
          <w:rPr>
            <w:rStyle w:val="Hyperlink"/>
          </w:rPr>
          <w:t>Termination of a Digital On-Demand Membership by Member</w:t>
        </w:r>
        <w:r w:rsidR="00FB1BE5">
          <w:rPr>
            <w:noProof/>
            <w:webHidden/>
          </w:rPr>
          <w:tab/>
        </w:r>
        <w:r w:rsidR="00FB1BE5">
          <w:rPr>
            <w:noProof/>
            <w:webHidden/>
          </w:rPr>
          <w:fldChar w:fldCharType="begin"/>
        </w:r>
        <w:r w:rsidR="00FB1BE5">
          <w:rPr>
            <w:noProof/>
            <w:webHidden/>
          </w:rPr>
          <w:instrText xml:space="preserve"> PAGEREF _Toc52220330 \h </w:instrText>
        </w:r>
        <w:r w:rsidR="00FB1BE5">
          <w:rPr>
            <w:noProof/>
            <w:webHidden/>
          </w:rPr>
        </w:r>
        <w:r w:rsidR="00FB1BE5">
          <w:rPr>
            <w:noProof/>
            <w:webHidden/>
          </w:rPr>
          <w:fldChar w:fldCharType="separate"/>
        </w:r>
        <w:r w:rsidR="00FB1BE5">
          <w:rPr>
            <w:noProof/>
            <w:webHidden/>
          </w:rPr>
          <w:t>19</w:t>
        </w:r>
        <w:r w:rsidR="00FB1BE5">
          <w:rPr>
            <w:noProof/>
            <w:webHidden/>
          </w:rPr>
          <w:fldChar w:fldCharType="end"/>
        </w:r>
      </w:hyperlink>
    </w:p>
    <w:p w14:paraId="38247D4C" w14:textId="66D9F20A" w:rsidR="00FB1BE5" w:rsidRDefault="003259EB">
      <w:pPr>
        <w:pStyle w:val="TOC2"/>
        <w:rPr>
          <w:rFonts w:asciiTheme="minorHAnsi" w:eastAsiaTheme="minorEastAsia" w:hAnsiTheme="minorHAnsi"/>
          <w:noProof/>
          <w:sz w:val="22"/>
          <w:lang w:eastAsia="en-AU"/>
        </w:rPr>
      </w:pPr>
      <w:hyperlink w:anchor="_Toc52220331" w:history="1">
        <w:r w:rsidR="00FB1BE5" w:rsidRPr="00EF2C33">
          <w:rPr>
            <w:rStyle w:val="Hyperlink"/>
          </w:rPr>
          <w:t>12.5</w:t>
        </w:r>
        <w:r w:rsidR="00FB1BE5">
          <w:rPr>
            <w:rFonts w:asciiTheme="minorHAnsi" w:eastAsiaTheme="minorEastAsia" w:hAnsiTheme="minorHAnsi"/>
            <w:noProof/>
            <w:sz w:val="22"/>
            <w:lang w:eastAsia="en-AU"/>
          </w:rPr>
          <w:tab/>
        </w:r>
        <w:r w:rsidR="00FB1BE5" w:rsidRPr="00EF2C33">
          <w:rPr>
            <w:rStyle w:val="Hyperlink"/>
          </w:rPr>
          <w:t>Termination in all other cases</w:t>
        </w:r>
        <w:r w:rsidR="00FB1BE5">
          <w:rPr>
            <w:noProof/>
            <w:webHidden/>
          </w:rPr>
          <w:tab/>
        </w:r>
        <w:r w:rsidR="00FB1BE5">
          <w:rPr>
            <w:noProof/>
            <w:webHidden/>
          </w:rPr>
          <w:fldChar w:fldCharType="begin"/>
        </w:r>
        <w:r w:rsidR="00FB1BE5">
          <w:rPr>
            <w:noProof/>
            <w:webHidden/>
          </w:rPr>
          <w:instrText xml:space="preserve"> PAGEREF _Toc52220331 \h </w:instrText>
        </w:r>
        <w:r w:rsidR="00FB1BE5">
          <w:rPr>
            <w:noProof/>
            <w:webHidden/>
          </w:rPr>
        </w:r>
        <w:r w:rsidR="00FB1BE5">
          <w:rPr>
            <w:noProof/>
            <w:webHidden/>
          </w:rPr>
          <w:fldChar w:fldCharType="separate"/>
        </w:r>
        <w:r w:rsidR="00FB1BE5">
          <w:rPr>
            <w:noProof/>
            <w:webHidden/>
          </w:rPr>
          <w:t>19</w:t>
        </w:r>
        <w:r w:rsidR="00FB1BE5">
          <w:rPr>
            <w:noProof/>
            <w:webHidden/>
          </w:rPr>
          <w:fldChar w:fldCharType="end"/>
        </w:r>
      </w:hyperlink>
    </w:p>
    <w:p w14:paraId="6AE7AED7" w14:textId="5036E87E" w:rsidR="00FB1BE5" w:rsidRDefault="003259EB">
      <w:pPr>
        <w:pStyle w:val="TOC2"/>
        <w:rPr>
          <w:rFonts w:asciiTheme="minorHAnsi" w:eastAsiaTheme="minorEastAsia" w:hAnsiTheme="minorHAnsi"/>
          <w:noProof/>
          <w:sz w:val="22"/>
          <w:lang w:eastAsia="en-AU"/>
        </w:rPr>
      </w:pPr>
      <w:hyperlink w:anchor="_Toc52220332" w:history="1">
        <w:r w:rsidR="00FB1BE5" w:rsidRPr="00EF2C33">
          <w:rPr>
            <w:rStyle w:val="Hyperlink"/>
          </w:rPr>
          <w:t>12.6</w:t>
        </w:r>
        <w:r w:rsidR="00FB1BE5">
          <w:rPr>
            <w:rFonts w:asciiTheme="minorHAnsi" w:eastAsiaTheme="minorEastAsia" w:hAnsiTheme="minorHAnsi"/>
            <w:noProof/>
            <w:sz w:val="22"/>
            <w:lang w:eastAsia="en-AU"/>
          </w:rPr>
          <w:tab/>
        </w:r>
        <w:r w:rsidR="00FB1BE5" w:rsidRPr="00EF2C33">
          <w:rPr>
            <w:rStyle w:val="Hyperlink"/>
          </w:rPr>
          <w:t>Accrued rights</w:t>
        </w:r>
        <w:r w:rsidR="00FB1BE5">
          <w:rPr>
            <w:noProof/>
            <w:webHidden/>
          </w:rPr>
          <w:tab/>
        </w:r>
        <w:r w:rsidR="00FB1BE5">
          <w:rPr>
            <w:noProof/>
            <w:webHidden/>
          </w:rPr>
          <w:fldChar w:fldCharType="begin"/>
        </w:r>
        <w:r w:rsidR="00FB1BE5">
          <w:rPr>
            <w:noProof/>
            <w:webHidden/>
          </w:rPr>
          <w:instrText xml:space="preserve"> PAGEREF _Toc52220332 \h </w:instrText>
        </w:r>
        <w:r w:rsidR="00FB1BE5">
          <w:rPr>
            <w:noProof/>
            <w:webHidden/>
          </w:rPr>
        </w:r>
        <w:r w:rsidR="00FB1BE5">
          <w:rPr>
            <w:noProof/>
            <w:webHidden/>
          </w:rPr>
          <w:fldChar w:fldCharType="separate"/>
        </w:r>
        <w:r w:rsidR="00FB1BE5">
          <w:rPr>
            <w:noProof/>
            <w:webHidden/>
          </w:rPr>
          <w:t>19</w:t>
        </w:r>
        <w:r w:rsidR="00FB1BE5">
          <w:rPr>
            <w:noProof/>
            <w:webHidden/>
          </w:rPr>
          <w:fldChar w:fldCharType="end"/>
        </w:r>
      </w:hyperlink>
    </w:p>
    <w:p w14:paraId="552B4CF7" w14:textId="5DD189C8" w:rsidR="00FB1BE5" w:rsidRDefault="003259EB">
      <w:pPr>
        <w:pStyle w:val="TOC1"/>
        <w:rPr>
          <w:rFonts w:asciiTheme="minorHAnsi" w:eastAsiaTheme="minorEastAsia" w:hAnsiTheme="minorHAnsi"/>
          <w:b w:val="0"/>
          <w:sz w:val="22"/>
          <w:lang w:eastAsia="en-AU"/>
        </w:rPr>
      </w:pPr>
      <w:hyperlink w:anchor="_Toc52220333" w:history="1">
        <w:r w:rsidR="00FB1BE5" w:rsidRPr="00EF2C33">
          <w:rPr>
            <w:rStyle w:val="Hyperlink"/>
          </w:rPr>
          <w:t>13</w:t>
        </w:r>
        <w:r w:rsidR="00FB1BE5">
          <w:rPr>
            <w:rFonts w:asciiTheme="minorHAnsi" w:eastAsiaTheme="minorEastAsia" w:hAnsiTheme="minorHAnsi"/>
            <w:b w:val="0"/>
            <w:sz w:val="22"/>
            <w:lang w:eastAsia="en-AU"/>
          </w:rPr>
          <w:tab/>
        </w:r>
        <w:r w:rsidR="00FB1BE5" w:rsidRPr="00EF2C33">
          <w:rPr>
            <w:rStyle w:val="Hyperlink"/>
          </w:rPr>
          <w:t>Miscellaneous</w:t>
        </w:r>
        <w:r w:rsidR="00FB1BE5">
          <w:rPr>
            <w:webHidden/>
          </w:rPr>
          <w:tab/>
        </w:r>
        <w:r w:rsidR="00FB1BE5">
          <w:rPr>
            <w:webHidden/>
          </w:rPr>
          <w:fldChar w:fldCharType="begin"/>
        </w:r>
        <w:r w:rsidR="00FB1BE5">
          <w:rPr>
            <w:webHidden/>
          </w:rPr>
          <w:instrText xml:space="preserve"> PAGEREF _Toc52220333 \h </w:instrText>
        </w:r>
        <w:r w:rsidR="00FB1BE5">
          <w:rPr>
            <w:webHidden/>
          </w:rPr>
        </w:r>
        <w:r w:rsidR="00FB1BE5">
          <w:rPr>
            <w:webHidden/>
          </w:rPr>
          <w:fldChar w:fldCharType="separate"/>
        </w:r>
        <w:r w:rsidR="00FB1BE5">
          <w:rPr>
            <w:webHidden/>
          </w:rPr>
          <w:t>20</w:t>
        </w:r>
        <w:r w:rsidR="00FB1BE5">
          <w:rPr>
            <w:webHidden/>
          </w:rPr>
          <w:fldChar w:fldCharType="end"/>
        </w:r>
      </w:hyperlink>
    </w:p>
    <w:p w14:paraId="79347811" w14:textId="6E6D3CC7" w:rsidR="00FB1BE5" w:rsidRDefault="003259EB">
      <w:pPr>
        <w:pStyle w:val="TOC2"/>
        <w:rPr>
          <w:rFonts w:asciiTheme="minorHAnsi" w:eastAsiaTheme="minorEastAsia" w:hAnsiTheme="minorHAnsi"/>
          <w:noProof/>
          <w:sz w:val="22"/>
          <w:lang w:eastAsia="en-AU"/>
        </w:rPr>
      </w:pPr>
      <w:hyperlink w:anchor="_Toc52220334" w:history="1">
        <w:r w:rsidR="00FB1BE5" w:rsidRPr="00EF2C33">
          <w:rPr>
            <w:rStyle w:val="Hyperlink"/>
          </w:rPr>
          <w:t>13.1</w:t>
        </w:r>
        <w:r w:rsidR="00FB1BE5">
          <w:rPr>
            <w:rFonts w:asciiTheme="minorHAnsi" w:eastAsiaTheme="minorEastAsia" w:hAnsiTheme="minorHAnsi"/>
            <w:noProof/>
            <w:sz w:val="22"/>
            <w:lang w:eastAsia="en-AU"/>
          </w:rPr>
          <w:tab/>
        </w:r>
        <w:r w:rsidR="00FB1BE5" w:rsidRPr="00EF2C33">
          <w:rPr>
            <w:rStyle w:val="Hyperlink"/>
          </w:rPr>
          <w:t>Assignment</w:t>
        </w:r>
        <w:r w:rsidR="00FB1BE5">
          <w:rPr>
            <w:noProof/>
            <w:webHidden/>
          </w:rPr>
          <w:tab/>
        </w:r>
        <w:r w:rsidR="00FB1BE5">
          <w:rPr>
            <w:noProof/>
            <w:webHidden/>
          </w:rPr>
          <w:fldChar w:fldCharType="begin"/>
        </w:r>
        <w:r w:rsidR="00FB1BE5">
          <w:rPr>
            <w:noProof/>
            <w:webHidden/>
          </w:rPr>
          <w:instrText xml:space="preserve"> PAGEREF _Toc52220334 \h </w:instrText>
        </w:r>
        <w:r w:rsidR="00FB1BE5">
          <w:rPr>
            <w:noProof/>
            <w:webHidden/>
          </w:rPr>
        </w:r>
        <w:r w:rsidR="00FB1BE5">
          <w:rPr>
            <w:noProof/>
            <w:webHidden/>
          </w:rPr>
          <w:fldChar w:fldCharType="separate"/>
        </w:r>
        <w:r w:rsidR="00FB1BE5">
          <w:rPr>
            <w:noProof/>
            <w:webHidden/>
          </w:rPr>
          <w:t>20</w:t>
        </w:r>
        <w:r w:rsidR="00FB1BE5">
          <w:rPr>
            <w:noProof/>
            <w:webHidden/>
          </w:rPr>
          <w:fldChar w:fldCharType="end"/>
        </w:r>
      </w:hyperlink>
    </w:p>
    <w:p w14:paraId="6CEF2A4C" w14:textId="090B97B6" w:rsidR="00FB1BE5" w:rsidRDefault="003259EB">
      <w:pPr>
        <w:pStyle w:val="TOC2"/>
        <w:rPr>
          <w:rFonts w:asciiTheme="minorHAnsi" w:eastAsiaTheme="minorEastAsia" w:hAnsiTheme="minorHAnsi"/>
          <w:noProof/>
          <w:sz w:val="22"/>
          <w:lang w:eastAsia="en-AU"/>
        </w:rPr>
      </w:pPr>
      <w:hyperlink w:anchor="_Toc52220335" w:history="1">
        <w:r w:rsidR="00FB1BE5" w:rsidRPr="00EF2C33">
          <w:rPr>
            <w:rStyle w:val="Hyperlink"/>
          </w:rPr>
          <w:t>13.2</w:t>
        </w:r>
        <w:r w:rsidR="00FB1BE5">
          <w:rPr>
            <w:rFonts w:asciiTheme="minorHAnsi" w:eastAsiaTheme="minorEastAsia" w:hAnsiTheme="minorHAnsi"/>
            <w:noProof/>
            <w:sz w:val="22"/>
            <w:lang w:eastAsia="en-AU"/>
          </w:rPr>
          <w:tab/>
        </w:r>
        <w:r w:rsidR="00FB1BE5" w:rsidRPr="00EF2C33">
          <w:rPr>
            <w:rStyle w:val="Hyperlink"/>
          </w:rPr>
          <w:t>Force Majeure</w:t>
        </w:r>
        <w:r w:rsidR="00FB1BE5">
          <w:rPr>
            <w:noProof/>
            <w:webHidden/>
          </w:rPr>
          <w:tab/>
        </w:r>
        <w:r w:rsidR="00FB1BE5">
          <w:rPr>
            <w:noProof/>
            <w:webHidden/>
          </w:rPr>
          <w:fldChar w:fldCharType="begin"/>
        </w:r>
        <w:r w:rsidR="00FB1BE5">
          <w:rPr>
            <w:noProof/>
            <w:webHidden/>
          </w:rPr>
          <w:instrText xml:space="preserve"> PAGEREF _Toc52220335 \h </w:instrText>
        </w:r>
        <w:r w:rsidR="00FB1BE5">
          <w:rPr>
            <w:noProof/>
            <w:webHidden/>
          </w:rPr>
        </w:r>
        <w:r w:rsidR="00FB1BE5">
          <w:rPr>
            <w:noProof/>
            <w:webHidden/>
          </w:rPr>
          <w:fldChar w:fldCharType="separate"/>
        </w:r>
        <w:r w:rsidR="00FB1BE5">
          <w:rPr>
            <w:noProof/>
            <w:webHidden/>
          </w:rPr>
          <w:t>20</w:t>
        </w:r>
        <w:r w:rsidR="00FB1BE5">
          <w:rPr>
            <w:noProof/>
            <w:webHidden/>
          </w:rPr>
          <w:fldChar w:fldCharType="end"/>
        </w:r>
      </w:hyperlink>
    </w:p>
    <w:p w14:paraId="2E3684D8" w14:textId="4066FB12" w:rsidR="00FB1BE5" w:rsidRDefault="003259EB">
      <w:pPr>
        <w:pStyle w:val="TOC2"/>
        <w:rPr>
          <w:rFonts w:asciiTheme="minorHAnsi" w:eastAsiaTheme="minorEastAsia" w:hAnsiTheme="minorHAnsi"/>
          <w:noProof/>
          <w:sz w:val="22"/>
          <w:lang w:eastAsia="en-AU"/>
        </w:rPr>
      </w:pPr>
      <w:hyperlink w:anchor="_Toc52220336" w:history="1">
        <w:r w:rsidR="00FB1BE5" w:rsidRPr="00EF2C33">
          <w:rPr>
            <w:rStyle w:val="Hyperlink"/>
          </w:rPr>
          <w:t>13.3</w:t>
        </w:r>
        <w:r w:rsidR="00FB1BE5">
          <w:rPr>
            <w:rFonts w:asciiTheme="minorHAnsi" w:eastAsiaTheme="minorEastAsia" w:hAnsiTheme="minorHAnsi"/>
            <w:noProof/>
            <w:sz w:val="22"/>
            <w:lang w:eastAsia="en-AU"/>
          </w:rPr>
          <w:tab/>
        </w:r>
        <w:r w:rsidR="00FB1BE5" w:rsidRPr="00EF2C33">
          <w:rPr>
            <w:rStyle w:val="Hyperlink"/>
          </w:rPr>
          <w:t>Agency</w:t>
        </w:r>
        <w:r w:rsidR="00FB1BE5">
          <w:rPr>
            <w:noProof/>
            <w:webHidden/>
          </w:rPr>
          <w:tab/>
        </w:r>
        <w:r w:rsidR="00FB1BE5">
          <w:rPr>
            <w:noProof/>
            <w:webHidden/>
          </w:rPr>
          <w:fldChar w:fldCharType="begin"/>
        </w:r>
        <w:r w:rsidR="00FB1BE5">
          <w:rPr>
            <w:noProof/>
            <w:webHidden/>
          </w:rPr>
          <w:instrText xml:space="preserve"> PAGEREF _Toc52220336 \h </w:instrText>
        </w:r>
        <w:r w:rsidR="00FB1BE5">
          <w:rPr>
            <w:noProof/>
            <w:webHidden/>
          </w:rPr>
        </w:r>
        <w:r w:rsidR="00FB1BE5">
          <w:rPr>
            <w:noProof/>
            <w:webHidden/>
          </w:rPr>
          <w:fldChar w:fldCharType="separate"/>
        </w:r>
        <w:r w:rsidR="00FB1BE5">
          <w:rPr>
            <w:noProof/>
            <w:webHidden/>
          </w:rPr>
          <w:t>20</w:t>
        </w:r>
        <w:r w:rsidR="00FB1BE5">
          <w:rPr>
            <w:noProof/>
            <w:webHidden/>
          </w:rPr>
          <w:fldChar w:fldCharType="end"/>
        </w:r>
      </w:hyperlink>
    </w:p>
    <w:p w14:paraId="7C932736" w14:textId="1D7B3BF2" w:rsidR="00FB1BE5" w:rsidRDefault="003259EB">
      <w:pPr>
        <w:pStyle w:val="TOC2"/>
        <w:rPr>
          <w:rFonts w:asciiTheme="minorHAnsi" w:eastAsiaTheme="minorEastAsia" w:hAnsiTheme="minorHAnsi"/>
          <w:noProof/>
          <w:sz w:val="22"/>
          <w:lang w:eastAsia="en-AU"/>
        </w:rPr>
      </w:pPr>
      <w:hyperlink w:anchor="_Toc52220337" w:history="1">
        <w:r w:rsidR="00FB1BE5" w:rsidRPr="00EF2C33">
          <w:rPr>
            <w:rStyle w:val="Hyperlink"/>
          </w:rPr>
          <w:t>13.4</w:t>
        </w:r>
        <w:r w:rsidR="00FB1BE5">
          <w:rPr>
            <w:rFonts w:asciiTheme="minorHAnsi" w:eastAsiaTheme="minorEastAsia" w:hAnsiTheme="minorHAnsi"/>
            <w:noProof/>
            <w:sz w:val="22"/>
            <w:lang w:eastAsia="en-AU"/>
          </w:rPr>
          <w:tab/>
        </w:r>
        <w:r w:rsidR="00FB1BE5" w:rsidRPr="00EF2C33">
          <w:rPr>
            <w:rStyle w:val="Hyperlink"/>
          </w:rPr>
          <w:t>Entire Agreement</w:t>
        </w:r>
        <w:r w:rsidR="00FB1BE5">
          <w:rPr>
            <w:noProof/>
            <w:webHidden/>
          </w:rPr>
          <w:tab/>
        </w:r>
        <w:r w:rsidR="00FB1BE5">
          <w:rPr>
            <w:noProof/>
            <w:webHidden/>
          </w:rPr>
          <w:fldChar w:fldCharType="begin"/>
        </w:r>
        <w:r w:rsidR="00FB1BE5">
          <w:rPr>
            <w:noProof/>
            <w:webHidden/>
          </w:rPr>
          <w:instrText xml:space="preserve"> PAGEREF _Toc52220337 \h </w:instrText>
        </w:r>
        <w:r w:rsidR="00FB1BE5">
          <w:rPr>
            <w:noProof/>
            <w:webHidden/>
          </w:rPr>
        </w:r>
        <w:r w:rsidR="00FB1BE5">
          <w:rPr>
            <w:noProof/>
            <w:webHidden/>
          </w:rPr>
          <w:fldChar w:fldCharType="separate"/>
        </w:r>
        <w:r w:rsidR="00FB1BE5">
          <w:rPr>
            <w:noProof/>
            <w:webHidden/>
          </w:rPr>
          <w:t>20</w:t>
        </w:r>
        <w:r w:rsidR="00FB1BE5">
          <w:rPr>
            <w:noProof/>
            <w:webHidden/>
          </w:rPr>
          <w:fldChar w:fldCharType="end"/>
        </w:r>
      </w:hyperlink>
    </w:p>
    <w:p w14:paraId="34542D2B" w14:textId="0B094C35" w:rsidR="00FB1BE5" w:rsidRDefault="003259EB">
      <w:pPr>
        <w:pStyle w:val="TOC2"/>
        <w:rPr>
          <w:rFonts w:asciiTheme="minorHAnsi" w:eastAsiaTheme="minorEastAsia" w:hAnsiTheme="minorHAnsi"/>
          <w:noProof/>
          <w:sz w:val="22"/>
          <w:lang w:eastAsia="en-AU"/>
        </w:rPr>
      </w:pPr>
      <w:hyperlink w:anchor="_Toc52220338" w:history="1">
        <w:r w:rsidR="00FB1BE5" w:rsidRPr="00EF2C33">
          <w:rPr>
            <w:rStyle w:val="Hyperlink"/>
          </w:rPr>
          <w:t>13.5</w:t>
        </w:r>
        <w:r w:rsidR="00FB1BE5">
          <w:rPr>
            <w:rFonts w:asciiTheme="minorHAnsi" w:eastAsiaTheme="minorEastAsia" w:hAnsiTheme="minorHAnsi"/>
            <w:noProof/>
            <w:sz w:val="22"/>
            <w:lang w:eastAsia="en-AU"/>
          </w:rPr>
          <w:tab/>
        </w:r>
        <w:r w:rsidR="00FB1BE5" w:rsidRPr="00EF2C33">
          <w:rPr>
            <w:rStyle w:val="Hyperlink"/>
          </w:rPr>
          <w:t>Severability</w:t>
        </w:r>
        <w:r w:rsidR="00FB1BE5">
          <w:rPr>
            <w:noProof/>
            <w:webHidden/>
          </w:rPr>
          <w:tab/>
        </w:r>
        <w:r w:rsidR="00FB1BE5">
          <w:rPr>
            <w:noProof/>
            <w:webHidden/>
          </w:rPr>
          <w:fldChar w:fldCharType="begin"/>
        </w:r>
        <w:r w:rsidR="00FB1BE5">
          <w:rPr>
            <w:noProof/>
            <w:webHidden/>
          </w:rPr>
          <w:instrText xml:space="preserve"> PAGEREF _Toc52220338 \h </w:instrText>
        </w:r>
        <w:r w:rsidR="00FB1BE5">
          <w:rPr>
            <w:noProof/>
            <w:webHidden/>
          </w:rPr>
        </w:r>
        <w:r w:rsidR="00FB1BE5">
          <w:rPr>
            <w:noProof/>
            <w:webHidden/>
          </w:rPr>
          <w:fldChar w:fldCharType="separate"/>
        </w:r>
        <w:r w:rsidR="00FB1BE5">
          <w:rPr>
            <w:noProof/>
            <w:webHidden/>
          </w:rPr>
          <w:t>20</w:t>
        </w:r>
        <w:r w:rsidR="00FB1BE5">
          <w:rPr>
            <w:noProof/>
            <w:webHidden/>
          </w:rPr>
          <w:fldChar w:fldCharType="end"/>
        </w:r>
      </w:hyperlink>
    </w:p>
    <w:p w14:paraId="1C55897D" w14:textId="7AA1EAD2" w:rsidR="00FB1BE5" w:rsidRDefault="003259EB">
      <w:pPr>
        <w:pStyle w:val="TOC2"/>
        <w:rPr>
          <w:rFonts w:asciiTheme="minorHAnsi" w:eastAsiaTheme="minorEastAsia" w:hAnsiTheme="minorHAnsi"/>
          <w:noProof/>
          <w:sz w:val="22"/>
          <w:lang w:eastAsia="en-AU"/>
        </w:rPr>
      </w:pPr>
      <w:hyperlink w:anchor="_Toc52220339" w:history="1">
        <w:r w:rsidR="00FB1BE5" w:rsidRPr="00EF2C33">
          <w:rPr>
            <w:rStyle w:val="Hyperlink"/>
          </w:rPr>
          <w:t>13.6</w:t>
        </w:r>
        <w:r w:rsidR="00FB1BE5">
          <w:rPr>
            <w:rFonts w:asciiTheme="minorHAnsi" w:eastAsiaTheme="minorEastAsia" w:hAnsiTheme="minorHAnsi"/>
            <w:noProof/>
            <w:sz w:val="22"/>
            <w:lang w:eastAsia="en-AU"/>
          </w:rPr>
          <w:tab/>
        </w:r>
        <w:r w:rsidR="00FB1BE5" w:rsidRPr="00EF2C33">
          <w:rPr>
            <w:rStyle w:val="Hyperlink"/>
          </w:rPr>
          <w:t>Amendment</w:t>
        </w:r>
        <w:r w:rsidR="00FB1BE5">
          <w:rPr>
            <w:noProof/>
            <w:webHidden/>
          </w:rPr>
          <w:tab/>
        </w:r>
        <w:r w:rsidR="00FB1BE5">
          <w:rPr>
            <w:noProof/>
            <w:webHidden/>
          </w:rPr>
          <w:fldChar w:fldCharType="begin"/>
        </w:r>
        <w:r w:rsidR="00FB1BE5">
          <w:rPr>
            <w:noProof/>
            <w:webHidden/>
          </w:rPr>
          <w:instrText xml:space="preserve"> PAGEREF _Toc52220339 \h </w:instrText>
        </w:r>
        <w:r w:rsidR="00FB1BE5">
          <w:rPr>
            <w:noProof/>
            <w:webHidden/>
          </w:rPr>
        </w:r>
        <w:r w:rsidR="00FB1BE5">
          <w:rPr>
            <w:noProof/>
            <w:webHidden/>
          </w:rPr>
          <w:fldChar w:fldCharType="separate"/>
        </w:r>
        <w:r w:rsidR="00FB1BE5">
          <w:rPr>
            <w:noProof/>
            <w:webHidden/>
          </w:rPr>
          <w:t>21</w:t>
        </w:r>
        <w:r w:rsidR="00FB1BE5">
          <w:rPr>
            <w:noProof/>
            <w:webHidden/>
          </w:rPr>
          <w:fldChar w:fldCharType="end"/>
        </w:r>
      </w:hyperlink>
    </w:p>
    <w:p w14:paraId="18884319" w14:textId="4DB6F38A" w:rsidR="00FB1BE5" w:rsidRDefault="003259EB">
      <w:pPr>
        <w:pStyle w:val="TOC2"/>
        <w:rPr>
          <w:rFonts w:asciiTheme="minorHAnsi" w:eastAsiaTheme="minorEastAsia" w:hAnsiTheme="minorHAnsi"/>
          <w:noProof/>
          <w:sz w:val="22"/>
          <w:lang w:eastAsia="en-AU"/>
        </w:rPr>
      </w:pPr>
      <w:hyperlink w:anchor="_Toc52220340" w:history="1">
        <w:r w:rsidR="00FB1BE5" w:rsidRPr="00EF2C33">
          <w:rPr>
            <w:rStyle w:val="Hyperlink"/>
          </w:rPr>
          <w:t>13.7</w:t>
        </w:r>
        <w:r w:rsidR="00FB1BE5">
          <w:rPr>
            <w:rFonts w:asciiTheme="minorHAnsi" w:eastAsiaTheme="minorEastAsia" w:hAnsiTheme="minorHAnsi"/>
            <w:noProof/>
            <w:sz w:val="22"/>
            <w:lang w:eastAsia="en-AU"/>
          </w:rPr>
          <w:tab/>
        </w:r>
        <w:r w:rsidR="00FB1BE5" w:rsidRPr="00EF2C33">
          <w:rPr>
            <w:rStyle w:val="Hyperlink"/>
          </w:rPr>
          <w:t>Waivers</w:t>
        </w:r>
        <w:r w:rsidR="00FB1BE5">
          <w:rPr>
            <w:noProof/>
            <w:webHidden/>
          </w:rPr>
          <w:tab/>
        </w:r>
        <w:r w:rsidR="00FB1BE5">
          <w:rPr>
            <w:noProof/>
            <w:webHidden/>
          </w:rPr>
          <w:fldChar w:fldCharType="begin"/>
        </w:r>
        <w:r w:rsidR="00FB1BE5">
          <w:rPr>
            <w:noProof/>
            <w:webHidden/>
          </w:rPr>
          <w:instrText xml:space="preserve"> PAGEREF _Toc52220340 \h </w:instrText>
        </w:r>
        <w:r w:rsidR="00FB1BE5">
          <w:rPr>
            <w:noProof/>
            <w:webHidden/>
          </w:rPr>
        </w:r>
        <w:r w:rsidR="00FB1BE5">
          <w:rPr>
            <w:noProof/>
            <w:webHidden/>
          </w:rPr>
          <w:fldChar w:fldCharType="separate"/>
        </w:r>
        <w:r w:rsidR="00FB1BE5">
          <w:rPr>
            <w:noProof/>
            <w:webHidden/>
          </w:rPr>
          <w:t>21</w:t>
        </w:r>
        <w:r w:rsidR="00FB1BE5">
          <w:rPr>
            <w:noProof/>
            <w:webHidden/>
          </w:rPr>
          <w:fldChar w:fldCharType="end"/>
        </w:r>
      </w:hyperlink>
    </w:p>
    <w:p w14:paraId="3E82E2E2" w14:textId="253FCC7C" w:rsidR="00FB1BE5" w:rsidRDefault="003259EB">
      <w:pPr>
        <w:pStyle w:val="TOC2"/>
        <w:rPr>
          <w:rFonts w:asciiTheme="minorHAnsi" w:eastAsiaTheme="minorEastAsia" w:hAnsiTheme="minorHAnsi"/>
          <w:noProof/>
          <w:sz w:val="22"/>
          <w:lang w:eastAsia="en-AU"/>
        </w:rPr>
      </w:pPr>
      <w:hyperlink w:anchor="_Toc52220341" w:history="1">
        <w:r w:rsidR="00FB1BE5" w:rsidRPr="00EF2C33">
          <w:rPr>
            <w:rStyle w:val="Hyperlink"/>
          </w:rPr>
          <w:t>13.8</w:t>
        </w:r>
        <w:r w:rsidR="00FB1BE5">
          <w:rPr>
            <w:rFonts w:asciiTheme="minorHAnsi" w:eastAsiaTheme="minorEastAsia" w:hAnsiTheme="minorHAnsi"/>
            <w:noProof/>
            <w:sz w:val="22"/>
            <w:lang w:eastAsia="en-AU"/>
          </w:rPr>
          <w:tab/>
        </w:r>
        <w:r w:rsidR="00FB1BE5" w:rsidRPr="00EF2C33">
          <w:rPr>
            <w:rStyle w:val="Hyperlink"/>
          </w:rPr>
          <w:t>Survival</w:t>
        </w:r>
        <w:r w:rsidR="00FB1BE5">
          <w:rPr>
            <w:noProof/>
            <w:webHidden/>
          </w:rPr>
          <w:tab/>
        </w:r>
        <w:r w:rsidR="00FB1BE5">
          <w:rPr>
            <w:noProof/>
            <w:webHidden/>
          </w:rPr>
          <w:fldChar w:fldCharType="begin"/>
        </w:r>
        <w:r w:rsidR="00FB1BE5">
          <w:rPr>
            <w:noProof/>
            <w:webHidden/>
          </w:rPr>
          <w:instrText xml:space="preserve"> PAGEREF _Toc52220341 \h </w:instrText>
        </w:r>
        <w:r w:rsidR="00FB1BE5">
          <w:rPr>
            <w:noProof/>
            <w:webHidden/>
          </w:rPr>
        </w:r>
        <w:r w:rsidR="00FB1BE5">
          <w:rPr>
            <w:noProof/>
            <w:webHidden/>
          </w:rPr>
          <w:fldChar w:fldCharType="separate"/>
        </w:r>
        <w:r w:rsidR="00FB1BE5">
          <w:rPr>
            <w:noProof/>
            <w:webHidden/>
          </w:rPr>
          <w:t>21</w:t>
        </w:r>
        <w:r w:rsidR="00FB1BE5">
          <w:rPr>
            <w:noProof/>
            <w:webHidden/>
          </w:rPr>
          <w:fldChar w:fldCharType="end"/>
        </w:r>
      </w:hyperlink>
    </w:p>
    <w:p w14:paraId="3E46D8E9" w14:textId="4C6EC83A" w:rsidR="00FB1BE5" w:rsidRDefault="003259EB">
      <w:pPr>
        <w:pStyle w:val="TOC2"/>
        <w:rPr>
          <w:rFonts w:asciiTheme="minorHAnsi" w:eastAsiaTheme="minorEastAsia" w:hAnsiTheme="minorHAnsi"/>
          <w:noProof/>
          <w:sz w:val="22"/>
          <w:lang w:eastAsia="en-AU"/>
        </w:rPr>
      </w:pPr>
      <w:hyperlink w:anchor="_Toc52220342" w:history="1">
        <w:r w:rsidR="00FB1BE5" w:rsidRPr="00EF2C33">
          <w:rPr>
            <w:rStyle w:val="Hyperlink"/>
          </w:rPr>
          <w:t>13.9</w:t>
        </w:r>
        <w:r w:rsidR="00FB1BE5">
          <w:rPr>
            <w:rFonts w:asciiTheme="minorHAnsi" w:eastAsiaTheme="minorEastAsia" w:hAnsiTheme="minorHAnsi"/>
            <w:noProof/>
            <w:sz w:val="22"/>
            <w:lang w:eastAsia="en-AU"/>
          </w:rPr>
          <w:tab/>
        </w:r>
        <w:r w:rsidR="00FB1BE5" w:rsidRPr="00EF2C33">
          <w:rPr>
            <w:rStyle w:val="Hyperlink"/>
          </w:rPr>
          <w:t>Taxes</w:t>
        </w:r>
        <w:r w:rsidR="00FB1BE5">
          <w:rPr>
            <w:noProof/>
            <w:webHidden/>
          </w:rPr>
          <w:tab/>
        </w:r>
        <w:r w:rsidR="00FB1BE5">
          <w:rPr>
            <w:noProof/>
            <w:webHidden/>
          </w:rPr>
          <w:fldChar w:fldCharType="begin"/>
        </w:r>
        <w:r w:rsidR="00FB1BE5">
          <w:rPr>
            <w:noProof/>
            <w:webHidden/>
          </w:rPr>
          <w:instrText xml:space="preserve"> PAGEREF _Toc52220342 \h </w:instrText>
        </w:r>
        <w:r w:rsidR="00FB1BE5">
          <w:rPr>
            <w:noProof/>
            <w:webHidden/>
          </w:rPr>
        </w:r>
        <w:r w:rsidR="00FB1BE5">
          <w:rPr>
            <w:noProof/>
            <w:webHidden/>
          </w:rPr>
          <w:fldChar w:fldCharType="separate"/>
        </w:r>
        <w:r w:rsidR="00FB1BE5">
          <w:rPr>
            <w:noProof/>
            <w:webHidden/>
          </w:rPr>
          <w:t>21</w:t>
        </w:r>
        <w:r w:rsidR="00FB1BE5">
          <w:rPr>
            <w:noProof/>
            <w:webHidden/>
          </w:rPr>
          <w:fldChar w:fldCharType="end"/>
        </w:r>
      </w:hyperlink>
    </w:p>
    <w:p w14:paraId="3EFC3032" w14:textId="0BB8B99A" w:rsidR="00FB1BE5" w:rsidRDefault="003259EB">
      <w:pPr>
        <w:pStyle w:val="TOC2"/>
        <w:rPr>
          <w:rFonts w:asciiTheme="minorHAnsi" w:eastAsiaTheme="minorEastAsia" w:hAnsiTheme="minorHAnsi"/>
          <w:noProof/>
          <w:sz w:val="22"/>
          <w:lang w:eastAsia="en-AU"/>
        </w:rPr>
      </w:pPr>
      <w:hyperlink w:anchor="_Toc52220343" w:history="1">
        <w:r w:rsidR="00FB1BE5" w:rsidRPr="00EF2C33">
          <w:rPr>
            <w:rStyle w:val="Hyperlink"/>
          </w:rPr>
          <w:t>13.10</w:t>
        </w:r>
        <w:r w:rsidR="00FB1BE5">
          <w:rPr>
            <w:rFonts w:asciiTheme="minorHAnsi" w:eastAsiaTheme="minorEastAsia" w:hAnsiTheme="minorHAnsi"/>
            <w:noProof/>
            <w:sz w:val="22"/>
            <w:lang w:eastAsia="en-AU"/>
          </w:rPr>
          <w:tab/>
        </w:r>
        <w:r w:rsidR="00FB1BE5" w:rsidRPr="00EF2C33">
          <w:rPr>
            <w:rStyle w:val="Hyperlink"/>
          </w:rPr>
          <w:t>Non-Recourse</w:t>
        </w:r>
        <w:r w:rsidR="00FB1BE5">
          <w:rPr>
            <w:noProof/>
            <w:webHidden/>
          </w:rPr>
          <w:tab/>
        </w:r>
        <w:r w:rsidR="00FB1BE5">
          <w:rPr>
            <w:noProof/>
            <w:webHidden/>
          </w:rPr>
          <w:fldChar w:fldCharType="begin"/>
        </w:r>
        <w:r w:rsidR="00FB1BE5">
          <w:rPr>
            <w:noProof/>
            <w:webHidden/>
          </w:rPr>
          <w:instrText xml:space="preserve"> PAGEREF _Toc52220343 \h </w:instrText>
        </w:r>
        <w:r w:rsidR="00FB1BE5">
          <w:rPr>
            <w:noProof/>
            <w:webHidden/>
          </w:rPr>
        </w:r>
        <w:r w:rsidR="00FB1BE5">
          <w:rPr>
            <w:noProof/>
            <w:webHidden/>
          </w:rPr>
          <w:fldChar w:fldCharType="separate"/>
        </w:r>
        <w:r w:rsidR="00FB1BE5">
          <w:rPr>
            <w:noProof/>
            <w:webHidden/>
          </w:rPr>
          <w:t>21</w:t>
        </w:r>
        <w:r w:rsidR="00FB1BE5">
          <w:rPr>
            <w:noProof/>
            <w:webHidden/>
          </w:rPr>
          <w:fldChar w:fldCharType="end"/>
        </w:r>
      </w:hyperlink>
    </w:p>
    <w:p w14:paraId="6BD1C7ED" w14:textId="06DFFB45" w:rsidR="00FB1BE5" w:rsidRDefault="003259EB">
      <w:pPr>
        <w:pStyle w:val="TOC2"/>
        <w:rPr>
          <w:rFonts w:asciiTheme="minorHAnsi" w:eastAsiaTheme="minorEastAsia" w:hAnsiTheme="minorHAnsi"/>
          <w:noProof/>
          <w:sz w:val="22"/>
          <w:lang w:eastAsia="en-AU"/>
        </w:rPr>
      </w:pPr>
      <w:hyperlink w:anchor="_Toc52220344" w:history="1">
        <w:r w:rsidR="00FB1BE5" w:rsidRPr="00EF2C33">
          <w:rPr>
            <w:rStyle w:val="Hyperlink"/>
          </w:rPr>
          <w:t>13.11</w:t>
        </w:r>
        <w:r w:rsidR="00FB1BE5">
          <w:rPr>
            <w:rFonts w:asciiTheme="minorHAnsi" w:eastAsiaTheme="minorEastAsia" w:hAnsiTheme="minorHAnsi"/>
            <w:noProof/>
            <w:sz w:val="22"/>
            <w:lang w:eastAsia="en-AU"/>
          </w:rPr>
          <w:tab/>
        </w:r>
        <w:r w:rsidR="00FB1BE5" w:rsidRPr="00EF2C33">
          <w:rPr>
            <w:rStyle w:val="Hyperlink"/>
          </w:rPr>
          <w:t>Notices</w:t>
        </w:r>
        <w:r w:rsidR="00FB1BE5">
          <w:rPr>
            <w:noProof/>
            <w:webHidden/>
          </w:rPr>
          <w:tab/>
        </w:r>
        <w:r w:rsidR="00FB1BE5">
          <w:rPr>
            <w:noProof/>
            <w:webHidden/>
          </w:rPr>
          <w:fldChar w:fldCharType="begin"/>
        </w:r>
        <w:r w:rsidR="00FB1BE5">
          <w:rPr>
            <w:noProof/>
            <w:webHidden/>
          </w:rPr>
          <w:instrText xml:space="preserve"> PAGEREF _Toc52220344 \h </w:instrText>
        </w:r>
        <w:r w:rsidR="00FB1BE5">
          <w:rPr>
            <w:noProof/>
            <w:webHidden/>
          </w:rPr>
        </w:r>
        <w:r w:rsidR="00FB1BE5">
          <w:rPr>
            <w:noProof/>
            <w:webHidden/>
          </w:rPr>
          <w:fldChar w:fldCharType="separate"/>
        </w:r>
        <w:r w:rsidR="00FB1BE5">
          <w:rPr>
            <w:noProof/>
            <w:webHidden/>
          </w:rPr>
          <w:t>22</w:t>
        </w:r>
        <w:r w:rsidR="00FB1BE5">
          <w:rPr>
            <w:noProof/>
            <w:webHidden/>
          </w:rPr>
          <w:fldChar w:fldCharType="end"/>
        </w:r>
      </w:hyperlink>
    </w:p>
    <w:p w14:paraId="69EFC02A" w14:textId="0C5EC42C" w:rsidR="00FB1BE5" w:rsidRDefault="003259EB">
      <w:pPr>
        <w:pStyle w:val="TOC2"/>
        <w:rPr>
          <w:rFonts w:asciiTheme="minorHAnsi" w:eastAsiaTheme="minorEastAsia" w:hAnsiTheme="minorHAnsi"/>
          <w:noProof/>
          <w:sz w:val="22"/>
          <w:lang w:eastAsia="en-AU"/>
        </w:rPr>
      </w:pPr>
      <w:hyperlink w:anchor="_Toc52220345" w:history="1">
        <w:r w:rsidR="00FB1BE5" w:rsidRPr="00EF2C33">
          <w:rPr>
            <w:rStyle w:val="Hyperlink"/>
          </w:rPr>
          <w:t>13.12</w:t>
        </w:r>
        <w:r w:rsidR="00FB1BE5">
          <w:rPr>
            <w:rFonts w:asciiTheme="minorHAnsi" w:eastAsiaTheme="minorEastAsia" w:hAnsiTheme="minorHAnsi"/>
            <w:noProof/>
            <w:sz w:val="22"/>
            <w:lang w:eastAsia="en-AU"/>
          </w:rPr>
          <w:tab/>
        </w:r>
        <w:r w:rsidR="00FB1BE5" w:rsidRPr="00EF2C33">
          <w:rPr>
            <w:rStyle w:val="Hyperlink"/>
          </w:rPr>
          <w:t>Governing law</w:t>
        </w:r>
        <w:r w:rsidR="00FB1BE5">
          <w:rPr>
            <w:noProof/>
            <w:webHidden/>
          </w:rPr>
          <w:tab/>
        </w:r>
        <w:r w:rsidR="00FB1BE5">
          <w:rPr>
            <w:noProof/>
            <w:webHidden/>
          </w:rPr>
          <w:fldChar w:fldCharType="begin"/>
        </w:r>
        <w:r w:rsidR="00FB1BE5">
          <w:rPr>
            <w:noProof/>
            <w:webHidden/>
          </w:rPr>
          <w:instrText xml:space="preserve"> PAGEREF _Toc52220345 \h </w:instrText>
        </w:r>
        <w:r w:rsidR="00FB1BE5">
          <w:rPr>
            <w:noProof/>
            <w:webHidden/>
          </w:rPr>
        </w:r>
        <w:r w:rsidR="00FB1BE5">
          <w:rPr>
            <w:noProof/>
            <w:webHidden/>
          </w:rPr>
          <w:fldChar w:fldCharType="separate"/>
        </w:r>
        <w:r w:rsidR="00FB1BE5">
          <w:rPr>
            <w:noProof/>
            <w:webHidden/>
          </w:rPr>
          <w:t>22</w:t>
        </w:r>
        <w:r w:rsidR="00FB1BE5">
          <w:rPr>
            <w:noProof/>
            <w:webHidden/>
          </w:rPr>
          <w:fldChar w:fldCharType="end"/>
        </w:r>
      </w:hyperlink>
    </w:p>
    <w:p w14:paraId="75B4F34D" w14:textId="19EAEEA5" w:rsidR="009813A9" w:rsidRPr="009813A9" w:rsidRDefault="009813A9" w:rsidP="009813A9">
      <w:pPr>
        <w:sectPr w:rsidR="009813A9" w:rsidRPr="009813A9" w:rsidSect="009813A9">
          <w:headerReference w:type="default" r:id="rId14"/>
          <w:footerReference w:type="default" r:id="rId15"/>
          <w:pgSz w:w="11906" w:h="16838"/>
          <w:pgMar w:top="1440" w:right="1440" w:bottom="1440" w:left="1440" w:header="708" w:footer="708" w:gutter="0"/>
          <w:pgNumType w:fmt="lowerRoman" w:start="1"/>
          <w:cols w:space="708"/>
          <w:titlePg/>
          <w:docGrid w:linePitch="360"/>
        </w:sectPr>
      </w:pPr>
      <w:r>
        <w:fldChar w:fldCharType="end"/>
      </w:r>
    </w:p>
    <w:p w14:paraId="5BE3571F" w14:textId="6FC837EA" w:rsidR="00C07A84" w:rsidRDefault="007E5B66" w:rsidP="000D368C">
      <w:pPr>
        <w:pStyle w:val="AGHMainHeadingDocumentTitle"/>
      </w:pPr>
      <w:r>
        <w:lastRenderedPageBreak/>
        <w:t>Shelter At Home</w:t>
      </w:r>
      <w:r w:rsidR="000D368C">
        <w:t xml:space="preserve"> Terms and Conditions</w:t>
      </w:r>
    </w:p>
    <w:p w14:paraId="6C01553D" w14:textId="65C9E8B9" w:rsidR="009813A9" w:rsidRDefault="009813A9" w:rsidP="009813A9">
      <w:pPr>
        <w:pStyle w:val="Heading1"/>
      </w:pPr>
      <w:bookmarkStart w:id="0" w:name="_Toc52220272"/>
      <w:r>
        <w:t>General Provisions</w:t>
      </w:r>
      <w:bookmarkEnd w:id="0"/>
      <w:r>
        <w:t xml:space="preserve"> </w:t>
      </w:r>
    </w:p>
    <w:p w14:paraId="0A2FEE37" w14:textId="3B85170D" w:rsidR="009813A9" w:rsidRDefault="009813A9" w:rsidP="009813A9">
      <w:pPr>
        <w:pStyle w:val="Heading20"/>
      </w:pPr>
      <w:bookmarkStart w:id="1" w:name="_Toc52220273"/>
      <w:r>
        <w:t>Definitions</w:t>
      </w:r>
      <w:bookmarkEnd w:id="1"/>
    </w:p>
    <w:p w14:paraId="6BD25A91" w14:textId="42BCB6C3" w:rsidR="009813A9" w:rsidRDefault="009813A9" w:rsidP="009813A9">
      <w:pPr>
        <w:pStyle w:val="BodyText"/>
      </w:pPr>
      <w:r>
        <w:t xml:space="preserve">The following terms have the following meaning in </w:t>
      </w:r>
      <w:r w:rsidR="00143F2D">
        <w:t xml:space="preserve">the </w:t>
      </w:r>
      <w:r w:rsidR="007462F7">
        <w:t>Shelter At Home Terms and Conditions</w:t>
      </w:r>
      <w:r>
        <w:t>:</w:t>
      </w:r>
    </w:p>
    <w:p w14:paraId="7585AA34" w14:textId="3EAD8436" w:rsidR="009E41C1" w:rsidRDefault="009E41C1" w:rsidP="00D114D2">
      <w:pPr>
        <w:pStyle w:val="Heading3"/>
        <w:rPr>
          <w:b/>
          <w:bCs/>
        </w:rPr>
      </w:pPr>
      <w:r>
        <w:rPr>
          <w:b/>
          <w:bCs/>
        </w:rPr>
        <w:t xml:space="preserve">Account </w:t>
      </w:r>
      <w:r>
        <w:t>means the registered Shelter account of a Member</w:t>
      </w:r>
      <w:r w:rsidR="007462F7">
        <w:t xml:space="preserve"> with respect to its Membership</w:t>
      </w:r>
      <w:r>
        <w:t>.</w:t>
      </w:r>
    </w:p>
    <w:p w14:paraId="61930C54" w14:textId="773929B6" w:rsidR="00B43F5D" w:rsidRPr="00D114D2" w:rsidRDefault="00B43F5D" w:rsidP="009B0E60">
      <w:pPr>
        <w:pStyle w:val="Heading3"/>
      </w:pPr>
      <w:r w:rsidRPr="00D114D2">
        <w:rPr>
          <w:b/>
          <w:bCs/>
        </w:rPr>
        <w:t>Alteration</w:t>
      </w:r>
      <w:r>
        <w:t xml:space="preserve"> means</w:t>
      </w:r>
      <w:r w:rsidR="002E2078">
        <w:t xml:space="preserve"> an alteration to </w:t>
      </w:r>
      <w:r w:rsidR="00833FEA">
        <w:t xml:space="preserve">a </w:t>
      </w:r>
      <w:r w:rsidR="002E2078">
        <w:t xml:space="preserve">Membership </w:t>
      </w:r>
      <w:r w:rsidR="00833FEA">
        <w:t xml:space="preserve">held by a Member </w:t>
      </w:r>
      <w:r w:rsidR="002E2078">
        <w:t>in accordance with clause</w:t>
      </w:r>
      <w:r w:rsidR="004F5BBE">
        <w:t xml:space="preserve"> </w:t>
      </w:r>
      <w:r w:rsidR="004F5BBE">
        <w:fldChar w:fldCharType="begin"/>
      </w:r>
      <w:r w:rsidR="004F5BBE">
        <w:instrText xml:space="preserve"> REF _Ref52220346 \r \h </w:instrText>
      </w:r>
      <w:r w:rsidR="004F5BBE">
        <w:fldChar w:fldCharType="separate"/>
      </w:r>
      <w:r w:rsidR="004F5BBE">
        <w:t>2.3</w:t>
      </w:r>
      <w:r w:rsidR="004F5BBE">
        <w:fldChar w:fldCharType="end"/>
      </w:r>
      <w:r w:rsidR="0082122B">
        <w:t>.</w:t>
      </w:r>
    </w:p>
    <w:p w14:paraId="7FE95B6B" w14:textId="6B7D7107" w:rsidR="009813A9" w:rsidRDefault="009813A9" w:rsidP="009B0E60">
      <w:pPr>
        <w:pStyle w:val="Heading3"/>
      </w:pPr>
      <w:r w:rsidRPr="009813A9">
        <w:rPr>
          <w:b/>
          <w:bCs/>
        </w:rPr>
        <w:t>Additional Services</w:t>
      </w:r>
      <w:r>
        <w:t xml:space="preserve"> means any additional services provided by </w:t>
      </w:r>
      <w:r w:rsidR="00B522E9">
        <w:t>Shelter</w:t>
      </w:r>
      <w:r>
        <w:t xml:space="preserve"> to the </w:t>
      </w:r>
      <w:r w:rsidR="007A0F46">
        <w:t>Member</w:t>
      </w:r>
      <w:r>
        <w:t xml:space="preserve"> in accordance with clause </w:t>
      </w:r>
      <w:r w:rsidR="000B12B6">
        <w:fldChar w:fldCharType="begin"/>
      </w:r>
      <w:r w:rsidR="000B12B6">
        <w:instrText xml:space="preserve"> REF _Ref39486231 \w \h </w:instrText>
      </w:r>
      <w:r w:rsidR="000B12B6">
        <w:fldChar w:fldCharType="separate"/>
      </w:r>
      <w:r w:rsidR="00FB1BE5">
        <w:t>4.3</w:t>
      </w:r>
      <w:r w:rsidR="000B12B6">
        <w:fldChar w:fldCharType="end"/>
      </w:r>
      <w:r>
        <w:t>.</w:t>
      </w:r>
    </w:p>
    <w:p w14:paraId="779AE640" w14:textId="4CA3CFF9" w:rsidR="00FF6CCE" w:rsidRDefault="00FF6CCE" w:rsidP="00D114D2">
      <w:pPr>
        <w:pStyle w:val="Heading3"/>
        <w:rPr>
          <w:b/>
          <w:bCs/>
        </w:rPr>
      </w:pPr>
      <w:r w:rsidRPr="000626E7">
        <w:rPr>
          <w:b/>
          <w:bCs/>
        </w:rPr>
        <w:t>AEST</w:t>
      </w:r>
      <w:r>
        <w:t xml:space="preserve"> means Australian eastern standard time.</w:t>
      </w:r>
    </w:p>
    <w:p w14:paraId="52E0B268" w14:textId="444E950E" w:rsidR="0001196F" w:rsidRDefault="00FF6CCE">
      <w:pPr>
        <w:pStyle w:val="Heading3"/>
      </w:pPr>
      <w:r w:rsidRPr="000626E7">
        <w:rPr>
          <w:b/>
          <w:bCs/>
        </w:rPr>
        <w:t>AEDT</w:t>
      </w:r>
      <w:r>
        <w:t xml:space="preserve"> means Australian eastern daylight savings time. </w:t>
      </w:r>
    </w:p>
    <w:p w14:paraId="3AE5BF5B" w14:textId="3EC9521C" w:rsidR="00C50D48" w:rsidRPr="00D114D2" w:rsidRDefault="00C50D48">
      <w:pPr>
        <w:pStyle w:val="Heading3"/>
      </w:pPr>
      <w:r w:rsidRPr="00D114D2">
        <w:rPr>
          <w:b/>
          <w:bCs/>
        </w:rPr>
        <w:t>Application Form</w:t>
      </w:r>
      <w:r>
        <w:t xml:space="preserve"> means the </w:t>
      </w:r>
      <w:r w:rsidR="00833FEA" w:rsidRPr="00B74ABF">
        <w:t>online</w:t>
      </w:r>
      <w:r w:rsidR="00833FEA">
        <w:t xml:space="preserve"> </w:t>
      </w:r>
      <w:r>
        <w:t xml:space="preserve">application form </w:t>
      </w:r>
      <w:r w:rsidR="00833FEA">
        <w:t xml:space="preserve">to be completed by </w:t>
      </w:r>
      <w:r>
        <w:t>certain Members</w:t>
      </w:r>
      <w:r w:rsidR="00517919">
        <w:t xml:space="preserve"> </w:t>
      </w:r>
      <w:r w:rsidR="00833FEA">
        <w:t xml:space="preserve">as referred to in clause </w:t>
      </w:r>
      <w:r w:rsidR="00833FEA">
        <w:fldChar w:fldCharType="begin"/>
      </w:r>
      <w:r w:rsidR="00833FEA">
        <w:instrText xml:space="preserve"> REF _Ref51849928 \r \h </w:instrText>
      </w:r>
      <w:r w:rsidR="00833FEA">
        <w:fldChar w:fldCharType="separate"/>
      </w:r>
      <w:r w:rsidR="00FB1BE5">
        <w:t>2.3</w:t>
      </w:r>
      <w:r w:rsidR="00833FEA">
        <w:fldChar w:fldCharType="end"/>
      </w:r>
      <w:r w:rsidR="00517919">
        <w:t>.</w:t>
      </w:r>
    </w:p>
    <w:p w14:paraId="435A884F" w14:textId="64AD1EBA" w:rsidR="00F6297F" w:rsidRPr="000626E7" w:rsidRDefault="00F6297F" w:rsidP="00D114D2">
      <w:pPr>
        <w:pStyle w:val="Heading3"/>
      </w:pPr>
      <w:r>
        <w:rPr>
          <w:b/>
          <w:bCs/>
        </w:rPr>
        <w:t xml:space="preserve">Billing Cycle </w:t>
      </w:r>
      <w:r>
        <w:t xml:space="preserve">means the </w:t>
      </w:r>
      <w:r w:rsidR="00283547">
        <w:t xml:space="preserve">weekly </w:t>
      </w:r>
      <w:r>
        <w:t xml:space="preserve">billing cycle </w:t>
      </w:r>
      <w:r w:rsidR="00586E1F">
        <w:t>pursuant to each Membership</w:t>
      </w:r>
      <w:r w:rsidR="00EC393B">
        <w:t xml:space="preserve"> commencing on the Delivery Date </w:t>
      </w:r>
      <w:r w:rsidR="005D4C89">
        <w:t>and continuing for the Term</w:t>
      </w:r>
      <w:r w:rsidR="00586E1F">
        <w:t>.</w:t>
      </w:r>
    </w:p>
    <w:p w14:paraId="09CFBEB7" w14:textId="1C2E9D70" w:rsidR="009813A9" w:rsidRDefault="009813A9" w:rsidP="00D114D2">
      <w:pPr>
        <w:pStyle w:val="Heading3"/>
      </w:pPr>
      <w:r w:rsidRPr="009813A9">
        <w:rPr>
          <w:b/>
          <w:bCs/>
        </w:rPr>
        <w:t>Business Day</w:t>
      </w:r>
      <w:r>
        <w:t xml:space="preserve"> means a day other than a Saturday, Sunday or a public holiday in </w:t>
      </w:r>
      <w:r w:rsidR="000C6E4F">
        <w:t>New South Wales</w:t>
      </w:r>
      <w:r>
        <w:t>.</w:t>
      </w:r>
    </w:p>
    <w:p w14:paraId="7400B46F" w14:textId="5A4712F6" w:rsidR="00B852B9" w:rsidRDefault="00B852B9" w:rsidP="00D114D2">
      <w:pPr>
        <w:pStyle w:val="Heading3"/>
        <w:rPr>
          <w:b/>
          <w:bCs/>
        </w:rPr>
      </w:pPr>
      <w:r>
        <w:rPr>
          <w:b/>
          <w:bCs/>
        </w:rPr>
        <w:t>Commencement Date</w:t>
      </w:r>
      <w:r>
        <w:t xml:space="preserve"> means the Delivery Date or Service Start Date, whichever is the earlier date.</w:t>
      </w:r>
    </w:p>
    <w:p w14:paraId="4084F369" w14:textId="32D62516" w:rsidR="009813A9" w:rsidRDefault="009813A9" w:rsidP="00D114D2">
      <w:pPr>
        <w:pStyle w:val="Heading3"/>
      </w:pPr>
      <w:r w:rsidRPr="009813A9">
        <w:rPr>
          <w:b/>
          <w:bCs/>
        </w:rPr>
        <w:t>Consequential Los</w:t>
      </w:r>
      <w:r w:rsidR="007E5B66">
        <w:rPr>
          <w:b/>
          <w:bCs/>
        </w:rPr>
        <w:t>s</w:t>
      </w:r>
      <w:r>
        <w:t xml:space="preserve"> means expenses incurred, loss of revenue, loss of profits, loss of anticipated savings or business, pure economic loss, loss of data, loss of goodwill, loss of value of equipment (other than cost of repair), loss of opportunity or expectation loss, and any</w:t>
      </w:r>
      <w:r w:rsidR="000B1A50">
        <w:t xml:space="preserve"> </w:t>
      </w:r>
      <w:r>
        <w:t>forms of special, indirect, punitive or exemplary loss or damages, and any penalties or fines imposed by a regulator, (even if such loss arises directly, naturally or in the usual course of things from any breach, action or inaction in question)</w:t>
      </w:r>
      <w:r w:rsidR="00BE00B4">
        <w:t>.</w:t>
      </w:r>
    </w:p>
    <w:p w14:paraId="0689AF60" w14:textId="581A741F" w:rsidR="001134DE" w:rsidRPr="000F647A" w:rsidRDefault="001134DE" w:rsidP="00D114D2">
      <w:pPr>
        <w:pStyle w:val="Heading3"/>
      </w:pPr>
      <w:r>
        <w:rPr>
          <w:b/>
          <w:bCs/>
        </w:rPr>
        <w:t>Content</w:t>
      </w:r>
      <w:r>
        <w:t xml:space="preserve"> means </w:t>
      </w:r>
      <w:r w:rsidR="00333233">
        <w:t xml:space="preserve">text, graphics, </w:t>
      </w:r>
      <w:r w:rsidR="003D6792">
        <w:t>images, music, software, audio, video, works of authorship</w:t>
      </w:r>
      <w:r w:rsidR="00ED08C6">
        <w:t xml:space="preserve"> of any kind, and information or other materials that are posted, generated, provided or otherwise made </w:t>
      </w:r>
      <w:r w:rsidR="00A93695">
        <w:t>available through the Services</w:t>
      </w:r>
      <w:r w:rsidR="00752070">
        <w:t>.</w:t>
      </w:r>
    </w:p>
    <w:p w14:paraId="27A9255C" w14:textId="165705BB" w:rsidR="004032E1" w:rsidRDefault="004032E1">
      <w:pPr>
        <w:pStyle w:val="Heading3"/>
      </w:pPr>
      <w:r>
        <w:rPr>
          <w:b/>
          <w:bCs/>
        </w:rPr>
        <w:t>Damage</w:t>
      </w:r>
      <w:r>
        <w:t xml:space="preserve"> means any damage</w:t>
      </w:r>
      <w:r w:rsidR="00DE70B8">
        <w:t xml:space="preserve"> to</w:t>
      </w:r>
      <w:r>
        <w:t xml:space="preserve"> the </w:t>
      </w:r>
      <w:r w:rsidR="002076B5">
        <w:t>E</w:t>
      </w:r>
      <w:r>
        <w:t>quipment</w:t>
      </w:r>
      <w:r w:rsidR="00DE70B8">
        <w:t>, whatsoever,</w:t>
      </w:r>
      <w:r>
        <w:t xml:space="preserve"> </w:t>
      </w:r>
      <w:r w:rsidR="002076B5">
        <w:t>th</w:t>
      </w:r>
      <w:r w:rsidR="004F649B">
        <w:t xml:space="preserve">at in Shelters reasonable discretion renders the Equipment </w:t>
      </w:r>
      <w:r w:rsidR="00DE70B8">
        <w:t>unfit for its proper purpose or requires repair.</w:t>
      </w:r>
    </w:p>
    <w:p w14:paraId="2383A3D0" w14:textId="58482974" w:rsidR="00283AC7" w:rsidRDefault="00283AC7" w:rsidP="00D114D2">
      <w:pPr>
        <w:pStyle w:val="Heading3"/>
      </w:pPr>
      <w:r>
        <w:rPr>
          <w:b/>
          <w:bCs/>
        </w:rPr>
        <w:t xml:space="preserve">Delivery Date </w:t>
      </w:r>
      <w:r>
        <w:t>means</w:t>
      </w:r>
      <w:r w:rsidR="00786AB3">
        <w:t xml:space="preserve"> the date the </w:t>
      </w:r>
      <w:r w:rsidR="000545AF">
        <w:t xml:space="preserve">Equipment is delivered </w:t>
      </w:r>
      <w:r w:rsidR="009B389B">
        <w:t xml:space="preserve">to the Location. </w:t>
      </w:r>
    </w:p>
    <w:p w14:paraId="1F6EB37A" w14:textId="36C035A5" w:rsidR="003233FA" w:rsidRPr="000F647A" w:rsidRDefault="003233FA" w:rsidP="00D114D2">
      <w:pPr>
        <w:pStyle w:val="Heading3"/>
      </w:pPr>
      <w:r w:rsidRPr="00EF36A4">
        <w:rPr>
          <w:b/>
          <w:bCs/>
        </w:rPr>
        <w:t xml:space="preserve">Digital </w:t>
      </w:r>
      <w:r w:rsidR="00583786">
        <w:rPr>
          <w:b/>
          <w:bCs/>
        </w:rPr>
        <w:t xml:space="preserve">On-Demand </w:t>
      </w:r>
      <w:r w:rsidRPr="00EF36A4">
        <w:rPr>
          <w:b/>
          <w:bCs/>
        </w:rPr>
        <w:t xml:space="preserve">Membership </w:t>
      </w:r>
      <w:r w:rsidRPr="00EF36A4">
        <w:t xml:space="preserve">means a membership that allows the </w:t>
      </w:r>
      <w:r w:rsidR="001134DE" w:rsidRPr="00EF36A4">
        <w:t xml:space="preserve">Member </w:t>
      </w:r>
      <w:r w:rsidRPr="00EF36A4">
        <w:t xml:space="preserve">to </w:t>
      </w:r>
      <w:r w:rsidR="00233BD1">
        <w:t xml:space="preserve">only </w:t>
      </w:r>
      <w:r w:rsidRPr="00EF36A4">
        <w:t>access the</w:t>
      </w:r>
      <w:r w:rsidR="003250D0" w:rsidRPr="00EF36A4">
        <w:t xml:space="preserve"> Services for the</w:t>
      </w:r>
      <w:r w:rsidRPr="00EF36A4">
        <w:t xml:space="preserve"> Term</w:t>
      </w:r>
      <w:r w:rsidR="00227879">
        <w:t xml:space="preserve"> as described on Shelter’s website from time to time</w:t>
      </w:r>
      <w:r w:rsidRPr="00EF36A4">
        <w:t>.</w:t>
      </w:r>
      <w:r>
        <w:t xml:space="preserve"> </w:t>
      </w:r>
    </w:p>
    <w:p w14:paraId="698BD21D" w14:textId="1BBA7461" w:rsidR="009813A9" w:rsidRDefault="009813A9" w:rsidP="00D114D2">
      <w:pPr>
        <w:pStyle w:val="Heading3"/>
      </w:pPr>
      <w:r w:rsidRPr="00964063">
        <w:rPr>
          <w:b/>
          <w:bCs/>
        </w:rPr>
        <w:lastRenderedPageBreak/>
        <w:t>Equipment</w:t>
      </w:r>
      <w:r>
        <w:t xml:space="preserve"> means </w:t>
      </w:r>
      <w:r w:rsidR="0080467A">
        <w:t xml:space="preserve">the </w:t>
      </w:r>
      <w:r w:rsidR="00C26099">
        <w:t xml:space="preserve">health, fitness or wellness equipment provided by Shelter </w:t>
      </w:r>
      <w:r w:rsidR="00A905E9">
        <w:t xml:space="preserve">to Members with </w:t>
      </w:r>
      <w:r w:rsidR="00352611">
        <w:t>certain levels of Membership</w:t>
      </w:r>
      <w:r w:rsidR="00833FEA">
        <w:t>, as described on Shelters website from time to time.</w:t>
      </w:r>
    </w:p>
    <w:p w14:paraId="01EF1840" w14:textId="30B6533A" w:rsidR="00730EC8" w:rsidRDefault="00BF0BFC" w:rsidP="00D114D2">
      <w:pPr>
        <w:pStyle w:val="Heading3"/>
      </w:pPr>
      <w:r>
        <w:rPr>
          <w:b/>
          <w:bCs/>
        </w:rPr>
        <w:t xml:space="preserve">Essential Membership </w:t>
      </w:r>
      <w:r>
        <w:t xml:space="preserve">means the </w:t>
      </w:r>
      <w:r w:rsidR="00B82CA1">
        <w:t>essential Membership</w:t>
      </w:r>
      <w:r>
        <w:t>, as described on Shelter’s website from time to time.</w:t>
      </w:r>
    </w:p>
    <w:p w14:paraId="7E75F7FD" w14:textId="051F051F" w:rsidR="001B25AE" w:rsidRDefault="001B25AE" w:rsidP="009B0E60">
      <w:pPr>
        <w:pStyle w:val="Heading3"/>
      </w:pPr>
      <w:r>
        <w:rPr>
          <w:b/>
          <w:bCs/>
        </w:rPr>
        <w:t xml:space="preserve">Expert </w:t>
      </w:r>
      <w:r>
        <w:t xml:space="preserve">has the meaning given in clause </w:t>
      </w:r>
      <w:r w:rsidR="003C0A00">
        <w:fldChar w:fldCharType="begin"/>
      </w:r>
      <w:r w:rsidR="003C0A00">
        <w:instrText xml:space="preserve"> REF _Ref45721118 \r \h </w:instrText>
      </w:r>
      <w:r w:rsidR="003C0A00">
        <w:fldChar w:fldCharType="separate"/>
      </w:r>
      <w:r w:rsidR="00FB1BE5">
        <w:t>11.1</w:t>
      </w:r>
      <w:r w:rsidR="003C0A00">
        <w:fldChar w:fldCharType="end"/>
      </w:r>
      <w:r w:rsidR="003C0A00">
        <w:t>.</w:t>
      </w:r>
    </w:p>
    <w:p w14:paraId="067C97F5" w14:textId="78592BF7" w:rsidR="005C528E" w:rsidRPr="00D114D2" w:rsidRDefault="005C528E" w:rsidP="009B0E60">
      <w:pPr>
        <w:pStyle w:val="Heading3"/>
      </w:pPr>
      <w:r w:rsidRPr="00D114D2">
        <w:rPr>
          <w:b/>
          <w:bCs/>
        </w:rPr>
        <w:t>Equipment Membership</w:t>
      </w:r>
      <w:r>
        <w:t xml:space="preserve"> means </w:t>
      </w:r>
      <w:r w:rsidR="00644542">
        <w:t>any Membership option that includes Equipment</w:t>
      </w:r>
      <w:r>
        <w:t>.</w:t>
      </w:r>
    </w:p>
    <w:p w14:paraId="63088A03" w14:textId="5CB42858" w:rsidR="00A92086" w:rsidRPr="001B25AE" w:rsidRDefault="00A92086" w:rsidP="009B0E60">
      <w:pPr>
        <w:pStyle w:val="Heading3"/>
      </w:pPr>
      <w:r w:rsidRPr="00D114D2">
        <w:rPr>
          <w:b/>
          <w:bCs/>
        </w:rPr>
        <w:t>Equipment Repayment Balance</w:t>
      </w:r>
      <w:r>
        <w:t xml:space="preserve"> means </w:t>
      </w:r>
      <w:r w:rsidR="00927CAD">
        <w:t xml:space="preserve">any </w:t>
      </w:r>
      <w:r w:rsidR="00E930D7">
        <w:t>outstanding balance remaining</w:t>
      </w:r>
      <w:r w:rsidR="000D3712">
        <w:t xml:space="preserve"> to be paid</w:t>
      </w:r>
      <w:r w:rsidR="00E930D7">
        <w:t xml:space="preserve"> </w:t>
      </w:r>
      <w:r w:rsidR="00480223">
        <w:t xml:space="preserve">with respect to </w:t>
      </w:r>
      <w:r w:rsidR="00E930D7">
        <w:t>the Equipment</w:t>
      </w:r>
      <w:r w:rsidR="00927CAD">
        <w:t xml:space="preserve">, determined </w:t>
      </w:r>
      <w:r w:rsidR="00264084">
        <w:t xml:space="preserve">by deducting the </w:t>
      </w:r>
      <w:r w:rsidR="00AE28BD">
        <w:t xml:space="preserve">actual amount </w:t>
      </w:r>
      <w:r w:rsidR="00C31CBB">
        <w:t xml:space="preserve">a Member has paid towards the Equipment Repayment Fee from the </w:t>
      </w:r>
      <w:r w:rsidR="00B35EF1">
        <w:t xml:space="preserve">total </w:t>
      </w:r>
      <w:r w:rsidR="00C31CBB">
        <w:t>Equipment Repayment Fee</w:t>
      </w:r>
      <w:r w:rsidR="000D3712">
        <w:t>.</w:t>
      </w:r>
    </w:p>
    <w:p w14:paraId="3C881464" w14:textId="109FFCB9" w:rsidR="00B16192" w:rsidRPr="00D114D2" w:rsidRDefault="00B16192" w:rsidP="009B0E60">
      <w:pPr>
        <w:pStyle w:val="Heading3"/>
        <w:rPr>
          <w:b/>
          <w:bCs/>
        </w:rPr>
      </w:pPr>
      <w:r w:rsidRPr="00D114D2">
        <w:rPr>
          <w:b/>
          <w:bCs/>
        </w:rPr>
        <w:t>Equipment Repayment Fee</w:t>
      </w:r>
      <w:r>
        <w:rPr>
          <w:b/>
          <w:bCs/>
        </w:rPr>
        <w:t xml:space="preserve"> </w:t>
      </w:r>
      <w:r>
        <w:t>means</w:t>
      </w:r>
      <w:r w:rsidR="00A92086">
        <w:t xml:space="preserve"> the </w:t>
      </w:r>
      <w:r w:rsidR="0058770C">
        <w:t xml:space="preserve">total </w:t>
      </w:r>
      <w:r w:rsidR="00A92086">
        <w:t>Equipment repayment component of the Subscription Fee</w:t>
      </w:r>
      <w:r w:rsidR="00862442">
        <w:t xml:space="preserve"> as set out on the Shelter website from time to time.</w:t>
      </w:r>
    </w:p>
    <w:p w14:paraId="1176E597" w14:textId="3B344668" w:rsidR="00094529" w:rsidRPr="00B16192" w:rsidRDefault="00094529" w:rsidP="009B0E60">
      <w:pPr>
        <w:pStyle w:val="Heading3"/>
        <w:rPr>
          <w:b/>
          <w:bCs/>
        </w:rPr>
      </w:pPr>
      <w:r>
        <w:rPr>
          <w:b/>
          <w:bCs/>
        </w:rPr>
        <w:t xml:space="preserve">Expiry Notice </w:t>
      </w:r>
      <w:r>
        <w:t xml:space="preserve">is a Notice given by Shelter to </w:t>
      </w:r>
      <w:r w:rsidR="00A03BA3">
        <w:t>a Member</w:t>
      </w:r>
      <w:r w:rsidR="003259EB">
        <w:t xml:space="preserve"> at least</w:t>
      </w:r>
      <w:r w:rsidR="00A03BA3">
        <w:t xml:space="preserve"> </w:t>
      </w:r>
      <w:r w:rsidR="00A03BA3" w:rsidRPr="003259EB">
        <w:t>28</w:t>
      </w:r>
      <w:r w:rsidR="00A03BA3">
        <w:t xml:space="preserve"> days from the end of any Term. </w:t>
      </w:r>
    </w:p>
    <w:p w14:paraId="0811BD62" w14:textId="57A610A8" w:rsidR="00803402" w:rsidRPr="00D114D2" w:rsidRDefault="00803402" w:rsidP="009B0E60">
      <w:pPr>
        <w:pStyle w:val="Heading3"/>
      </w:pPr>
      <w:r w:rsidRPr="00D114D2">
        <w:rPr>
          <w:b/>
          <w:bCs/>
        </w:rPr>
        <w:t>Flow At Home</w:t>
      </w:r>
      <w:r>
        <w:t xml:space="preserve"> means</w:t>
      </w:r>
      <w:r w:rsidR="00037251">
        <w:t xml:space="preserve"> the online fitness class operated by Shelter comprising a Yoga fundamental class using the trainer, breath and music to guide the FLOW, or as otherwise described on the Shelter website from time to time.</w:t>
      </w:r>
      <w:r>
        <w:t xml:space="preserve"> </w:t>
      </w:r>
    </w:p>
    <w:p w14:paraId="491BCC8F" w14:textId="27D1C905" w:rsidR="009813A9" w:rsidRDefault="009813A9" w:rsidP="009B0E60">
      <w:pPr>
        <w:pStyle w:val="Heading3"/>
      </w:pPr>
      <w:r w:rsidRPr="00964063">
        <w:rPr>
          <w:b/>
          <w:bCs/>
        </w:rPr>
        <w:t>Force Majeure</w:t>
      </w:r>
      <w:r w:rsidR="00B65569">
        <w:rPr>
          <w:b/>
          <w:bCs/>
        </w:rPr>
        <w:t xml:space="preserve"> Event</w:t>
      </w:r>
      <w:r>
        <w:t xml:space="preserve"> has the meaning given to that term in clause </w:t>
      </w:r>
      <w:r w:rsidR="000B12B6">
        <w:fldChar w:fldCharType="begin"/>
      </w:r>
      <w:r w:rsidR="000B12B6">
        <w:instrText xml:space="preserve"> REF _Ref39486234 \w \h </w:instrText>
      </w:r>
      <w:r w:rsidR="000B12B6">
        <w:fldChar w:fldCharType="separate"/>
      </w:r>
      <w:r w:rsidR="00FB1BE5">
        <w:t>13.2</w:t>
      </w:r>
      <w:r w:rsidR="000B12B6">
        <w:fldChar w:fldCharType="end"/>
      </w:r>
      <w:r>
        <w:t xml:space="preserve"> of </w:t>
      </w:r>
      <w:r w:rsidR="00143F2D">
        <w:t>these Terms and Conditions</w:t>
      </w:r>
      <w:r>
        <w:t xml:space="preserve">. </w:t>
      </w:r>
    </w:p>
    <w:p w14:paraId="5C747982" w14:textId="2B24BA90" w:rsidR="002E1F93" w:rsidRPr="000626E7" w:rsidRDefault="002E1F93" w:rsidP="00D114D2">
      <w:pPr>
        <w:pStyle w:val="Heading3"/>
      </w:pPr>
      <w:r>
        <w:rPr>
          <w:b/>
          <w:bCs/>
        </w:rPr>
        <w:t xml:space="preserve">Free Trial </w:t>
      </w:r>
      <w:r>
        <w:t xml:space="preserve">means the </w:t>
      </w:r>
      <w:r w:rsidR="00037251" w:rsidRPr="00B74ABF">
        <w:t>7</w:t>
      </w:r>
      <w:r>
        <w:t xml:space="preserve"> day free trial offered to Members who sign up to a </w:t>
      </w:r>
      <w:r w:rsidR="00EA6BC6">
        <w:t>Digital On-Demand Membership</w:t>
      </w:r>
      <w:r>
        <w:t xml:space="preserve"> with Shelter</w:t>
      </w:r>
      <w:r w:rsidR="00C256DB">
        <w:t>.</w:t>
      </w:r>
    </w:p>
    <w:p w14:paraId="47DF7003" w14:textId="0ABCDAE6" w:rsidR="00E17317" w:rsidRDefault="00E17317">
      <w:pPr>
        <w:pStyle w:val="Heading3"/>
      </w:pPr>
      <w:r>
        <w:rPr>
          <w:b/>
          <w:bCs/>
        </w:rPr>
        <w:t xml:space="preserve">GST </w:t>
      </w:r>
      <w:r>
        <w:t>means the Goods and Services Tax, defined pursuant</w:t>
      </w:r>
      <w:r w:rsidR="00D5036B">
        <w:t xml:space="preserve"> </w:t>
      </w:r>
      <w:r w:rsidR="005B5D43">
        <w:t xml:space="preserve">to </w:t>
      </w:r>
      <w:r w:rsidR="00D5036B">
        <w:t>section 195-1</w:t>
      </w:r>
      <w:r>
        <w:t xml:space="preserve"> </w:t>
      </w:r>
      <w:r w:rsidR="005B5D43">
        <w:t>of</w:t>
      </w:r>
      <w:r>
        <w:t xml:space="preserve"> the </w:t>
      </w:r>
      <w:r w:rsidR="003E6BA5" w:rsidRPr="000626E7">
        <w:rPr>
          <w:i/>
          <w:iCs/>
        </w:rPr>
        <w:t>A New Tax System (Goods and Services Tax) Act 1999</w:t>
      </w:r>
      <w:r w:rsidR="003E6BA5">
        <w:t xml:space="preserve"> (Cth).</w:t>
      </w:r>
    </w:p>
    <w:p w14:paraId="73FD96A1" w14:textId="7D4AC270" w:rsidR="00AB0FA9" w:rsidRPr="000626E7" w:rsidRDefault="00AB0FA9" w:rsidP="00D114D2">
      <w:pPr>
        <w:pStyle w:val="Heading3"/>
      </w:pPr>
      <w:r>
        <w:rPr>
          <w:b/>
          <w:bCs/>
        </w:rPr>
        <w:t xml:space="preserve">Initial Term </w:t>
      </w:r>
      <w:r>
        <w:t xml:space="preserve">means the </w:t>
      </w:r>
      <w:r w:rsidR="006E4AEE">
        <w:t xml:space="preserve">initial 12 month </w:t>
      </w:r>
      <w:r>
        <w:t>term</w:t>
      </w:r>
      <w:r w:rsidR="00CA5113">
        <w:t xml:space="preserve">, or such other </w:t>
      </w:r>
      <w:r>
        <w:t xml:space="preserve"> of a Membership</w:t>
      </w:r>
      <w:r w:rsidR="00BA3E63">
        <w:t xml:space="preserve"> commencing on the Commencement Date.</w:t>
      </w:r>
    </w:p>
    <w:p w14:paraId="2C789AFD" w14:textId="3D341272" w:rsidR="009813A9" w:rsidRDefault="009813A9" w:rsidP="00D114D2">
      <w:pPr>
        <w:pStyle w:val="Heading3"/>
      </w:pPr>
      <w:r w:rsidRPr="00964063">
        <w:rPr>
          <w:b/>
          <w:bCs/>
        </w:rPr>
        <w:t>Intellectual Property Rights</w:t>
      </w:r>
      <w:r>
        <w:t xml:space="preserve"> means any intellectual or industrial property rights (including any registered or unregistered trademarks, patents, designs, or copyright).</w:t>
      </w:r>
    </w:p>
    <w:p w14:paraId="16FA0D95" w14:textId="5B2C4665" w:rsidR="0035182A" w:rsidRDefault="0035182A" w:rsidP="00D114D2">
      <w:pPr>
        <w:pStyle w:val="Heading3"/>
        <w:rPr>
          <w:b/>
          <w:bCs/>
        </w:rPr>
      </w:pPr>
      <w:r>
        <w:rPr>
          <w:b/>
          <w:bCs/>
        </w:rPr>
        <w:t xml:space="preserve">Location </w:t>
      </w:r>
      <w:r>
        <w:t>means the location or locations where the Equipment will be delivered</w:t>
      </w:r>
      <w:r w:rsidR="00962FF2">
        <w:t xml:space="preserve"> as </w:t>
      </w:r>
      <w:r w:rsidR="007C447C">
        <w:t>specified by a Member when subscribing for a Membership</w:t>
      </w:r>
      <w:r>
        <w:t>.</w:t>
      </w:r>
    </w:p>
    <w:p w14:paraId="29DEAB69" w14:textId="2C5A1590" w:rsidR="009813A9" w:rsidRDefault="009813A9" w:rsidP="00D114D2">
      <w:pPr>
        <w:pStyle w:val="Heading3"/>
      </w:pPr>
      <w:r w:rsidRPr="00964063">
        <w:rPr>
          <w:b/>
          <w:bCs/>
        </w:rPr>
        <w:t>Loss</w:t>
      </w:r>
      <w:r>
        <w:t xml:space="preserve"> means any loss, cost, liability or damage, including reasonable legal costs and disbursements on a solicitor/client basis and does not include Consequential Loss.</w:t>
      </w:r>
    </w:p>
    <w:p w14:paraId="191760B0" w14:textId="16191C08" w:rsidR="00584208" w:rsidRPr="00D114D2" w:rsidRDefault="00584208">
      <w:pPr>
        <w:pStyle w:val="Heading3"/>
      </w:pPr>
      <w:r w:rsidRPr="00D114D2">
        <w:rPr>
          <w:b/>
          <w:bCs/>
        </w:rPr>
        <w:t>Meditation At Home</w:t>
      </w:r>
      <w:r>
        <w:t xml:space="preserve"> means</w:t>
      </w:r>
      <w:r w:rsidR="00037251">
        <w:t xml:space="preserve"> meditation style class guided by Shelter At Home trainer, or as otherwise described on the Shelter website from time to time</w:t>
      </w:r>
      <w:r>
        <w:t>.</w:t>
      </w:r>
    </w:p>
    <w:p w14:paraId="6EA2F3F4" w14:textId="626A0A3B" w:rsidR="00DB1BC5" w:rsidRPr="000F647A" w:rsidRDefault="00DB1BC5" w:rsidP="00D114D2">
      <w:pPr>
        <w:pStyle w:val="Heading3"/>
      </w:pPr>
      <w:r>
        <w:rPr>
          <w:b/>
          <w:bCs/>
        </w:rPr>
        <w:t xml:space="preserve">Member </w:t>
      </w:r>
      <w:r w:rsidR="00875F1B">
        <w:t>is a person who has a</w:t>
      </w:r>
      <w:r w:rsidR="008F40DF">
        <w:t>n</w:t>
      </w:r>
      <w:r w:rsidR="003F478D">
        <w:t xml:space="preserve"> </w:t>
      </w:r>
      <w:r w:rsidR="008F40DF">
        <w:t>A</w:t>
      </w:r>
      <w:r w:rsidR="000128D0">
        <w:t xml:space="preserve">ccount with </w:t>
      </w:r>
      <w:r w:rsidR="000E3A4F">
        <w:t>Shelter</w:t>
      </w:r>
      <w:r w:rsidR="00941861">
        <w:t xml:space="preserve"> or a who is a Membership Holder</w:t>
      </w:r>
      <w:r w:rsidR="000E3A4F">
        <w:t>.</w:t>
      </w:r>
    </w:p>
    <w:p w14:paraId="6CDA30F0" w14:textId="5C552B42" w:rsidR="003624C9" w:rsidRDefault="008A199B" w:rsidP="00D114D2">
      <w:pPr>
        <w:pStyle w:val="Heading3"/>
        <w:rPr>
          <w:b/>
          <w:bCs/>
        </w:rPr>
      </w:pPr>
      <w:r>
        <w:rPr>
          <w:b/>
          <w:bCs/>
        </w:rPr>
        <w:t xml:space="preserve">Membership </w:t>
      </w:r>
      <w:r>
        <w:t xml:space="preserve">means either a </w:t>
      </w:r>
      <w:r w:rsidR="00EA6BC6">
        <w:t>Digital On-Demand Membership</w:t>
      </w:r>
      <w:r w:rsidR="00227879">
        <w:t xml:space="preserve">, </w:t>
      </w:r>
      <w:r w:rsidR="008F687C">
        <w:t xml:space="preserve">Essential </w:t>
      </w:r>
      <w:r w:rsidR="002274FE">
        <w:t>Membership</w:t>
      </w:r>
      <w:r w:rsidR="00833FEA">
        <w:t xml:space="preserve"> or</w:t>
      </w:r>
      <w:r w:rsidR="008F687C">
        <w:t xml:space="preserve"> </w:t>
      </w:r>
      <w:r w:rsidR="00E930D7">
        <w:t xml:space="preserve">Pro </w:t>
      </w:r>
      <w:r w:rsidR="002274FE">
        <w:t>Membersh</w:t>
      </w:r>
      <w:r w:rsidR="008B17D3">
        <w:t>ip, as the case may be.</w:t>
      </w:r>
    </w:p>
    <w:p w14:paraId="04ACAF70" w14:textId="5A2C1348" w:rsidR="008A199B" w:rsidRPr="008D789E" w:rsidRDefault="000E3A4F" w:rsidP="00D114D2">
      <w:pPr>
        <w:pStyle w:val="Heading3"/>
      </w:pPr>
      <w:r w:rsidRPr="000F647A">
        <w:rPr>
          <w:b/>
          <w:bCs/>
        </w:rPr>
        <w:t>Membership Holder</w:t>
      </w:r>
      <w:r>
        <w:t xml:space="preserve"> is a Member who </w:t>
      </w:r>
      <w:r w:rsidR="00D31DCE">
        <w:t xml:space="preserve">subscribes to a Membership with </w:t>
      </w:r>
      <w:r w:rsidR="00394971">
        <w:t>Shelter.</w:t>
      </w:r>
    </w:p>
    <w:p w14:paraId="1C7F952C" w14:textId="3537538E" w:rsidR="00A90F8A" w:rsidRDefault="00FA21FB" w:rsidP="00D114D2">
      <w:pPr>
        <w:pStyle w:val="Heading3"/>
      </w:pPr>
      <w:r>
        <w:rPr>
          <w:b/>
          <w:bCs/>
        </w:rPr>
        <w:lastRenderedPageBreak/>
        <w:t>M</w:t>
      </w:r>
      <w:r w:rsidR="00A90F8A">
        <w:rPr>
          <w:b/>
          <w:bCs/>
        </w:rPr>
        <w:t xml:space="preserve">inimum Subscription </w:t>
      </w:r>
      <w:r w:rsidR="00F347B6">
        <w:rPr>
          <w:b/>
          <w:bCs/>
        </w:rPr>
        <w:t>Term</w:t>
      </w:r>
      <w:r w:rsidR="00A90F8A">
        <w:t xml:space="preserve"> means the minimum period of time that a </w:t>
      </w:r>
      <w:r w:rsidR="007A0F46">
        <w:t>Member</w:t>
      </w:r>
      <w:r w:rsidR="00A90F8A">
        <w:t xml:space="preserve"> </w:t>
      </w:r>
      <w:r w:rsidR="00BA2A0E">
        <w:t xml:space="preserve">is </w:t>
      </w:r>
      <w:r w:rsidR="001A19F6">
        <w:t xml:space="preserve">required to hold a Membership </w:t>
      </w:r>
      <w:r w:rsidR="00A90F8A">
        <w:t xml:space="preserve">commencing </w:t>
      </w:r>
      <w:r w:rsidR="00630B74">
        <w:t xml:space="preserve">on the Commencement Date and expiring </w:t>
      </w:r>
      <w:r w:rsidR="008A199B">
        <w:t>on the date specified by the Membership</w:t>
      </w:r>
      <w:r w:rsidR="005E6D19">
        <w:t>.</w:t>
      </w:r>
    </w:p>
    <w:p w14:paraId="16EBF436" w14:textId="5170000D" w:rsidR="00591E32" w:rsidRDefault="00591E32" w:rsidP="00D114D2">
      <w:pPr>
        <w:pStyle w:val="Heading3"/>
      </w:pPr>
      <w:r>
        <w:rPr>
          <w:b/>
          <w:bCs/>
        </w:rPr>
        <w:t xml:space="preserve">Notice </w:t>
      </w:r>
      <w:r>
        <w:t xml:space="preserve">means </w:t>
      </w:r>
      <w:r w:rsidR="00D062D0">
        <w:t>a written notice.</w:t>
      </w:r>
    </w:p>
    <w:p w14:paraId="53294FF0" w14:textId="620B7652" w:rsidR="00E2284D" w:rsidRDefault="00E2284D" w:rsidP="00E2284D">
      <w:pPr>
        <w:pStyle w:val="Heading3"/>
      </w:pPr>
      <w:r w:rsidRPr="00B74ABF">
        <w:rPr>
          <w:b/>
          <w:bCs/>
        </w:rPr>
        <w:t xml:space="preserve">Online </w:t>
      </w:r>
      <w:r>
        <w:rPr>
          <w:b/>
          <w:bCs/>
        </w:rPr>
        <w:t xml:space="preserve">Termination Notice </w:t>
      </w:r>
      <w:r>
        <w:t xml:space="preserve">means the online termination tool that allows Members to terminate their </w:t>
      </w:r>
      <w:r w:rsidR="00671816">
        <w:t xml:space="preserve">Digital On-Demand </w:t>
      </w:r>
      <w:r>
        <w:t>Membership with Shelter.</w:t>
      </w:r>
    </w:p>
    <w:p w14:paraId="7047AFC2" w14:textId="327F68C0" w:rsidR="009813A9" w:rsidRDefault="009813A9" w:rsidP="00D114D2">
      <w:pPr>
        <w:pStyle w:val="Heading3"/>
      </w:pPr>
      <w:r w:rsidRPr="00964063">
        <w:rPr>
          <w:b/>
          <w:bCs/>
        </w:rPr>
        <w:t>Party</w:t>
      </w:r>
      <w:r>
        <w:t xml:space="preserve"> means </w:t>
      </w:r>
      <w:r w:rsidR="00B522E9">
        <w:t>Shelter</w:t>
      </w:r>
      <w:r>
        <w:t xml:space="preserve"> or the </w:t>
      </w:r>
      <w:r w:rsidR="007A0F46">
        <w:t>Member</w:t>
      </w:r>
      <w:r>
        <w:t xml:space="preserve"> and a reference to Parties means both </w:t>
      </w:r>
      <w:r w:rsidR="00B522E9">
        <w:t>Shelter</w:t>
      </w:r>
      <w:r>
        <w:t xml:space="preserve"> and the </w:t>
      </w:r>
      <w:r w:rsidR="007A0F46">
        <w:t>Member</w:t>
      </w:r>
      <w:r>
        <w:t>.</w:t>
      </w:r>
    </w:p>
    <w:p w14:paraId="57A4626D" w14:textId="77777777" w:rsidR="00BE0B95" w:rsidRDefault="00B33C6C">
      <w:pPr>
        <w:pStyle w:val="Heading3"/>
      </w:pPr>
      <w:r>
        <w:rPr>
          <w:b/>
          <w:bCs/>
        </w:rPr>
        <w:t xml:space="preserve">Policies </w:t>
      </w:r>
      <w:r>
        <w:t xml:space="preserve">means the </w:t>
      </w:r>
      <w:r w:rsidR="00F54544">
        <w:t xml:space="preserve">Privacy Policy, </w:t>
      </w:r>
      <w:r>
        <w:t>Warranty Policy</w:t>
      </w:r>
      <w:r w:rsidR="00F54544">
        <w:t xml:space="preserve">, </w:t>
      </w:r>
      <w:r>
        <w:t>Returns Policy and/or any other policy included on Shelter</w:t>
      </w:r>
      <w:r w:rsidR="00F54544">
        <w:t>’</w:t>
      </w:r>
      <w:r>
        <w:t>s website from time to time.</w:t>
      </w:r>
    </w:p>
    <w:p w14:paraId="5CE264BE" w14:textId="67ECA12C" w:rsidR="00B33C6C" w:rsidRPr="00EF36A4" w:rsidRDefault="00BE0B95" w:rsidP="00D114D2">
      <w:pPr>
        <w:pStyle w:val="Heading3"/>
      </w:pPr>
      <w:r>
        <w:rPr>
          <w:b/>
          <w:bCs/>
        </w:rPr>
        <w:t>PPSR</w:t>
      </w:r>
      <w:r>
        <w:t xml:space="preserve"> means a personal property securities registration made </w:t>
      </w:r>
      <w:r w:rsidR="00675A41">
        <w:t>under</w:t>
      </w:r>
      <w:r>
        <w:t xml:space="preserve"> the</w:t>
      </w:r>
      <w:r w:rsidR="00675A41">
        <w:t xml:space="preserve"> relevant provisions of the</w:t>
      </w:r>
      <w:r>
        <w:t xml:space="preserve"> </w:t>
      </w:r>
      <w:r w:rsidRPr="00D114D2">
        <w:rPr>
          <w:i/>
          <w:iCs/>
        </w:rPr>
        <w:t>Personal Property Securities Act 20</w:t>
      </w:r>
      <w:r w:rsidR="00675A41" w:rsidRPr="00D114D2">
        <w:rPr>
          <w:i/>
          <w:iCs/>
        </w:rPr>
        <w:t>09</w:t>
      </w:r>
      <w:r w:rsidR="00675A41">
        <w:t xml:space="preserve"> (Cth).</w:t>
      </w:r>
    </w:p>
    <w:p w14:paraId="2D9B44FF" w14:textId="4CBD9363" w:rsidR="00DB0033" w:rsidRPr="00B74ABF" w:rsidRDefault="00DB0033" w:rsidP="00D114D2">
      <w:pPr>
        <w:pStyle w:val="Heading3"/>
      </w:pPr>
      <w:r w:rsidRPr="00B74ABF">
        <w:rPr>
          <w:b/>
          <w:bCs/>
        </w:rPr>
        <w:t xml:space="preserve">Registered </w:t>
      </w:r>
      <w:r w:rsidR="00487A75" w:rsidRPr="00B74ABF">
        <w:rPr>
          <w:b/>
          <w:bCs/>
        </w:rPr>
        <w:t>Design</w:t>
      </w:r>
      <w:r w:rsidR="00487A75">
        <w:t xml:space="preserve"> means design number 202015190</w:t>
      </w:r>
      <w:r w:rsidR="00943C4C">
        <w:t xml:space="preserve"> for the Shelter At Home Bike</w:t>
      </w:r>
      <w:r w:rsidR="00487A75">
        <w:t xml:space="preserve">, filed on </w:t>
      </w:r>
      <w:r w:rsidR="00943C4C">
        <w:t>22 September 2020 with IP Australia.</w:t>
      </w:r>
    </w:p>
    <w:p w14:paraId="34CF2F36" w14:textId="4FD80742" w:rsidR="00964063" w:rsidRDefault="00964063" w:rsidP="00D114D2">
      <w:pPr>
        <w:pStyle w:val="Heading3"/>
      </w:pPr>
      <w:r w:rsidRPr="00964063">
        <w:rPr>
          <w:b/>
          <w:bCs/>
        </w:rPr>
        <w:t>Related Bodies Corporate</w:t>
      </w:r>
      <w:r>
        <w:t xml:space="preserve"> of an entity means a body corporate that is related to that entity in any of the ways specified in section 50 of the </w:t>
      </w:r>
      <w:r w:rsidRPr="000F647A">
        <w:rPr>
          <w:i/>
          <w:iCs/>
        </w:rPr>
        <w:t>Corporations Act 2001</w:t>
      </w:r>
      <w:r>
        <w:t xml:space="preserve"> (Cth).</w:t>
      </w:r>
    </w:p>
    <w:p w14:paraId="7F4DCB01" w14:textId="59824E3A" w:rsidR="00900251" w:rsidRPr="000626E7" w:rsidRDefault="00900251" w:rsidP="00D114D2">
      <w:pPr>
        <w:pStyle w:val="Heading3"/>
      </w:pPr>
      <w:r>
        <w:rPr>
          <w:b/>
          <w:bCs/>
        </w:rPr>
        <w:t xml:space="preserve">Returns Policy </w:t>
      </w:r>
      <w:r>
        <w:t xml:space="preserve">means Shelter’s returns policy, </w:t>
      </w:r>
      <w:r w:rsidR="001A5F81">
        <w:t>administering all returns of the Equipment</w:t>
      </w:r>
      <w:r w:rsidR="002839B0">
        <w:t>, as set out on Shelter’s website (as amended from time to time)</w:t>
      </w:r>
      <w:r>
        <w:t xml:space="preserve">. </w:t>
      </w:r>
    </w:p>
    <w:p w14:paraId="48F54C60" w14:textId="62D070E0" w:rsidR="00E247DD" w:rsidRPr="00BB1272" w:rsidRDefault="00E247DD" w:rsidP="00D114D2">
      <w:pPr>
        <w:pStyle w:val="Heading3"/>
      </w:pPr>
      <w:r>
        <w:rPr>
          <w:b/>
          <w:bCs/>
        </w:rPr>
        <w:t>Ride At Home</w:t>
      </w:r>
      <w:r>
        <w:t xml:space="preserve"> means the </w:t>
      </w:r>
      <w:r w:rsidR="00C24E45">
        <w:t xml:space="preserve">online fitness class operated by Shelter comprising of a </w:t>
      </w:r>
      <w:r w:rsidR="004618EC">
        <w:t xml:space="preserve">spin bike </w:t>
      </w:r>
      <w:r w:rsidR="00C24E45">
        <w:t>class</w:t>
      </w:r>
      <w:r w:rsidR="00BB1DEE">
        <w:t xml:space="preserve"> driven by the rhythm of music</w:t>
      </w:r>
      <w:r w:rsidR="00644547">
        <w:t>, or as otherwise described on the Shelter website from time to time</w:t>
      </w:r>
      <w:r w:rsidR="00C24E45">
        <w:t xml:space="preserve">. </w:t>
      </w:r>
    </w:p>
    <w:p w14:paraId="39C70AF3" w14:textId="0C1CBA42" w:rsidR="00C24E45" w:rsidRPr="00BB1272" w:rsidRDefault="00C24E45" w:rsidP="00D114D2">
      <w:pPr>
        <w:pStyle w:val="Heading3"/>
      </w:pPr>
      <w:r>
        <w:rPr>
          <w:b/>
          <w:bCs/>
        </w:rPr>
        <w:t xml:space="preserve">Sculpt At Home </w:t>
      </w:r>
      <w:r>
        <w:t xml:space="preserve">means the online fitness class operated by Shelter comprising a workout </w:t>
      </w:r>
      <w:r w:rsidR="00F64F23">
        <w:t xml:space="preserve">driven by the rhythm of music that blurs </w:t>
      </w:r>
      <w:r>
        <w:t xml:space="preserve">the lines </w:t>
      </w:r>
      <w:r w:rsidR="00BB1DEE">
        <w:t xml:space="preserve">between </w:t>
      </w:r>
      <w:r w:rsidR="00F64F23">
        <w:t>Pilates</w:t>
      </w:r>
      <w:r w:rsidR="00BB1DEE">
        <w:t xml:space="preserve"> and body conditioning</w:t>
      </w:r>
      <w:r w:rsidR="004A29E1">
        <w:t>, or as otherwise described on the Shelter website from time to time</w:t>
      </w:r>
      <w:r w:rsidR="00F64F23">
        <w:t>.</w:t>
      </w:r>
    </w:p>
    <w:p w14:paraId="5349666D" w14:textId="08013B74" w:rsidR="00B852B9" w:rsidRPr="000626E7" w:rsidRDefault="00B852B9" w:rsidP="00D114D2">
      <w:pPr>
        <w:pStyle w:val="Heading3"/>
      </w:pPr>
      <w:r>
        <w:rPr>
          <w:b/>
          <w:bCs/>
        </w:rPr>
        <w:t xml:space="preserve">Service Start Date </w:t>
      </w:r>
      <w:r>
        <w:t>means the date that the Member is granted access to the Services.</w:t>
      </w:r>
    </w:p>
    <w:p w14:paraId="1AD10ADB" w14:textId="630D37DE" w:rsidR="009C7C6D" w:rsidRDefault="00A03C93" w:rsidP="00D114D2">
      <w:pPr>
        <w:pStyle w:val="Heading3"/>
      </w:pPr>
      <w:r>
        <w:rPr>
          <w:b/>
          <w:bCs/>
        </w:rPr>
        <w:t xml:space="preserve">Services </w:t>
      </w:r>
      <w:r w:rsidR="00964063">
        <w:t>means the</w:t>
      </w:r>
      <w:r w:rsidR="00F334DA">
        <w:t xml:space="preserve"> delivery of Content and</w:t>
      </w:r>
      <w:r w:rsidR="00643E8C">
        <w:t xml:space="preserve"> the</w:t>
      </w:r>
      <w:r w:rsidR="00964063">
        <w:t xml:space="preserve"> </w:t>
      </w:r>
      <w:r w:rsidR="00111588">
        <w:t xml:space="preserve">online health and fitness </w:t>
      </w:r>
      <w:r>
        <w:t xml:space="preserve">services </w:t>
      </w:r>
      <w:r w:rsidR="00B93EF4">
        <w:t xml:space="preserve">operated by Shelter </w:t>
      </w:r>
      <w:r w:rsidR="00E247DD">
        <w:t xml:space="preserve">through </w:t>
      </w:r>
      <w:r w:rsidR="004911D3">
        <w:t>the User Interface</w:t>
      </w:r>
      <w:r w:rsidR="008742CA">
        <w:t xml:space="preserve"> comprising</w:t>
      </w:r>
      <w:r w:rsidR="004D5761">
        <w:t>, but not limited to</w:t>
      </w:r>
      <w:r w:rsidR="009C7C6D">
        <w:t>:</w:t>
      </w:r>
    </w:p>
    <w:p w14:paraId="081EF842" w14:textId="068C4DDD" w:rsidR="009C7C6D" w:rsidRPr="00BB1272" w:rsidRDefault="009C7C6D" w:rsidP="00D114D2">
      <w:pPr>
        <w:pStyle w:val="Heading4"/>
      </w:pPr>
      <w:r w:rsidRPr="00BB1272">
        <w:t>Ride At Home;</w:t>
      </w:r>
    </w:p>
    <w:p w14:paraId="39CEF896" w14:textId="736EF12A" w:rsidR="00964063" w:rsidRDefault="009C7C6D" w:rsidP="00D114D2">
      <w:pPr>
        <w:pStyle w:val="Heading4"/>
      </w:pPr>
      <w:r w:rsidRPr="00BB1272">
        <w:t>Sculpt At Home</w:t>
      </w:r>
      <w:r w:rsidR="00DE2633">
        <w:t>;</w:t>
      </w:r>
    </w:p>
    <w:p w14:paraId="4D1D81A0" w14:textId="0226D2EB" w:rsidR="00DE2633" w:rsidRDefault="00DE2633" w:rsidP="00D114D2">
      <w:pPr>
        <w:pStyle w:val="Heading4"/>
      </w:pPr>
      <w:r>
        <w:t>Strength A</w:t>
      </w:r>
      <w:r w:rsidR="004650C0">
        <w:t>t</w:t>
      </w:r>
      <w:r>
        <w:t xml:space="preserve"> Home</w:t>
      </w:r>
      <w:r w:rsidR="00C93DBB">
        <w:t>;</w:t>
      </w:r>
    </w:p>
    <w:p w14:paraId="5512199B" w14:textId="21D5E37D" w:rsidR="00730EC8" w:rsidRDefault="00730EC8" w:rsidP="00D114D2">
      <w:pPr>
        <w:pStyle w:val="Heading4"/>
      </w:pPr>
      <w:r>
        <w:t xml:space="preserve">Flow </w:t>
      </w:r>
      <w:r w:rsidR="00BF0BFC">
        <w:t>A</w:t>
      </w:r>
      <w:r>
        <w:t xml:space="preserve">t </w:t>
      </w:r>
      <w:r w:rsidR="00BF0BFC">
        <w:t>H</w:t>
      </w:r>
      <w:r>
        <w:t>ome</w:t>
      </w:r>
      <w:r w:rsidR="00C93DBB">
        <w:t>; or</w:t>
      </w:r>
    </w:p>
    <w:p w14:paraId="4C0EBB5C" w14:textId="7923083A" w:rsidR="00730EC8" w:rsidRPr="00BB1272" w:rsidRDefault="00730EC8" w:rsidP="00D114D2">
      <w:pPr>
        <w:pStyle w:val="Heading4"/>
      </w:pPr>
      <w:r>
        <w:t xml:space="preserve">Meditation </w:t>
      </w:r>
      <w:r w:rsidR="00BF0BFC">
        <w:t>A</w:t>
      </w:r>
      <w:r>
        <w:t xml:space="preserve">t </w:t>
      </w:r>
      <w:r w:rsidR="00BF0BFC">
        <w:t>H</w:t>
      </w:r>
      <w:r>
        <w:t>ome</w:t>
      </w:r>
      <w:r w:rsidR="00C93DBB">
        <w:t>.</w:t>
      </w:r>
    </w:p>
    <w:p w14:paraId="52C29621" w14:textId="091553CB" w:rsidR="00A619C3" w:rsidRDefault="00A619C3" w:rsidP="00D114D2">
      <w:pPr>
        <w:pStyle w:val="Heading3"/>
      </w:pPr>
      <w:r>
        <w:rPr>
          <w:b/>
          <w:bCs/>
        </w:rPr>
        <w:t>Shelter</w:t>
      </w:r>
      <w:r>
        <w:t xml:space="preserve"> means Shelter At Home Pty Ltd ACN </w:t>
      </w:r>
      <w:r w:rsidRPr="00B522E9">
        <w:t>640 329 022</w:t>
      </w:r>
      <w:r w:rsidR="0063059E">
        <w:t xml:space="preserve">, including its </w:t>
      </w:r>
      <w:r w:rsidR="005E5C7C">
        <w:t>officers, employees, servants and agents</w:t>
      </w:r>
      <w:r>
        <w:t xml:space="preserve">. </w:t>
      </w:r>
    </w:p>
    <w:p w14:paraId="403B0687" w14:textId="26666AD6" w:rsidR="00DE2633" w:rsidRDefault="00DE2633">
      <w:pPr>
        <w:pStyle w:val="Heading3"/>
      </w:pPr>
      <w:r>
        <w:rPr>
          <w:b/>
          <w:bCs/>
        </w:rPr>
        <w:t>Strength At Home</w:t>
      </w:r>
      <w:r>
        <w:t xml:space="preserve"> means the online fitness class operated by Shelter comprising a workout driven by body weight exercises to improve strength</w:t>
      </w:r>
      <w:r w:rsidR="00F4075A">
        <w:t>, or as otherwise described on the Shelter website from time to time</w:t>
      </w:r>
      <w:r>
        <w:t>.</w:t>
      </w:r>
    </w:p>
    <w:p w14:paraId="5C5B2676" w14:textId="0EF80275" w:rsidR="003F4468" w:rsidRPr="00D114D2" w:rsidRDefault="003F4468">
      <w:pPr>
        <w:pStyle w:val="Heading3"/>
      </w:pPr>
      <w:r w:rsidRPr="00D114D2">
        <w:rPr>
          <w:b/>
          <w:bCs/>
        </w:rPr>
        <w:lastRenderedPageBreak/>
        <w:t>Shelter At Home Bike</w:t>
      </w:r>
      <w:r>
        <w:t xml:space="preserve"> means </w:t>
      </w:r>
      <w:r w:rsidR="00E52155">
        <w:t xml:space="preserve">either the essential or pro versions of the </w:t>
      </w:r>
      <w:r w:rsidR="00093E6F">
        <w:t xml:space="preserve">exercise bike sourced by Shelter </w:t>
      </w:r>
    </w:p>
    <w:p w14:paraId="421D65F0" w14:textId="229C2C45" w:rsidR="00F4075A" w:rsidRPr="000F647A" w:rsidRDefault="00F4075A" w:rsidP="00D114D2">
      <w:pPr>
        <w:pStyle w:val="Heading3"/>
      </w:pPr>
      <w:r>
        <w:rPr>
          <w:b/>
          <w:bCs/>
        </w:rPr>
        <w:t xml:space="preserve">Stripe </w:t>
      </w:r>
      <w:r>
        <w:t xml:space="preserve">means </w:t>
      </w:r>
      <w:r w:rsidR="00A16441">
        <w:t>Stripe, Inc.</w:t>
      </w:r>
    </w:p>
    <w:p w14:paraId="615E9BE6" w14:textId="470F89D9" w:rsidR="00A619C3" w:rsidRPr="00D114D2" w:rsidRDefault="00A619C3" w:rsidP="00D114D2">
      <w:pPr>
        <w:pStyle w:val="Heading3"/>
      </w:pPr>
      <w:r>
        <w:rPr>
          <w:b/>
          <w:bCs/>
        </w:rPr>
        <w:t xml:space="preserve">Subscription Fee </w:t>
      </w:r>
      <w:r>
        <w:t>means the fee</w:t>
      </w:r>
      <w:r w:rsidR="002154A4">
        <w:t xml:space="preserve"> payable by </w:t>
      </w:r>
      <w:r w:rsidR="00B127ED">
        <w:t xml:space="preserve">a </w:t>
      </w:r>
      <w:r w:rsidR="002154A4">
        <w:t>Member</w:t>
      </w:r>
      <w:r w:rsidR="00BF0143">
        <w:t xml:space="preserve"> for </w:t>
      </w:r>
      <w:r w:rsidR="00B127ED">
        <w:t xml:space="preserve">a </w:t>
      </w:r>
      <w:r w:rsidR="00BF0143">
        <w:t>Membership</w:t>
      </w:r>
      <w:r w:rsidR="00141912">
        <w:t xml:space="preserve">, </w:t>
      </w:r>
      <w:r w:rsidR="00446FEC">
        <w:t xml:space="preserve">which includes any Equipment Repayment Fee, </w:t>
      </w:r>
      <w:r w:rsidR="00141912">
        <w:t xml:space="preserve">as </w:t>
      </w:r>
      <w:r>
        <w:t xml:space="preserve">set </w:t>
      </w:r>
      <w:r w:rsidR="00CF4EB7">
        <w:t>out on Shelter’s website</w:t>
      </w:r>
      <w:r w:rsidR="00141912">
        <w:t xml:space="preserve"> from time to time</w:t>
      </w:r>
      <w:r>
        <w:t>.</w:t>
      </w:r>
    </w:p>
    <w:p w14:paraId="1103BD4B" w14:textId="42A63602" w:rsidR="00F84679" w:rsidRPr="008D789E" w:rsidRDefault="00F84679" w:rsidP="00D114D2">
      <w:pPr>
        <w:pStyle w:val="Heading3"/>
      </w:pPr>
      <w:r w:rsidRPr="00DA4F15">
        <w:rPr>
          <w:b/>
          <w:bCs/>
        </w:rPr>
        <w:t xml:space="preserve">Subsequent Term </w:t>
      </w:r>
      <w:r w:rsidRPr="00DA4F15">
        <w:t xml:space="preserve">means </w:t>
      </w:r>
      <w:r w:rsidR="00D06903">
        <w:t xml:space="preserve">each </w:t>
      </w:r>
      <w:r w:rsidR="007F489B" w:rsidRPr="00D114D2">
        <w:t xml:space="preserve">further </w:t>
      </w:r>
      <w:r w:rsidR="00526266">
        <w:t>t</w:t>
      </w:r>
      <w:r w:rsidR="007F489B" w:rsidRPr="00D114D2">
        <w:t xml:space="preserve">erm of </w:t>
      </w:r>
      <w:r w:rsidR="007C2BC2">
        <w:t xml:space="preserve">twelve </w:t>
      </w:r>
      <w:r w:rsidR="00243AA8">
        <w:t>(1</w:t>
      </w:r>
      <w:r w:rsidR="007C2BC2">
        <w:t>2</w:t>
      </w:r>
      <w:r w:rsidR="00243AA8">
        <w:t xml:space="preserve">) </w:t>
      </w:r>
      <w:r w:rsidR="007F489B" w:rsidRPr="00D114D2">
        <w:t>month</w:t>
      </w:r>
      <w:r w:rsidR="007C2BC2">
        <w:t>s</w:t>
      </w:r>
      <w:r w:rsidRPr="00DA4F15">
        <w:t xml:space="preserve"> commencing on the expiry of </w:t>
      </w:r>
      <w:r w:rsidR="00243AA8">
        <w:t xml:space="preserve">the Initial </w:t>
      </w:r>
      <w:r w:rsidRPr="00DA4F15">
        <w:t>Term</w:t>
      </w:r>
      <w:r w:rsidR="00526266">
        <w:t xml:space="preserve"> or each prior Subsequent Term (as applicable)</w:t>
      </w:r>
      <w:r>
        <w:t>.</w:t>
      </w:r>
    </w:p>
    <w:p w14:paraId="47C7D967" w14:textId="16D8B6AC" w:rsidR="00964063" w:rsidRDefault="00964063" w:rsidP="00D114D2">
      <w:pPr>
        <w:pStyle w:val="Heading3"/>
      </w:pPr>
      <w:r w:rsidRPr="00964063">
        <w:rPr>
          <w:b/>
          <w:bCs/>
        </w:rPr>
        <w:t>Term</w:t>
      </w:r>
      <w:r>
        <w:t xml:space="preserve"> means the </w:t>
      </w:r>
      <w:r w:rsidR="00A16441">
        <w:t>I</w:t>
      </w:r>
      <w:r w:rsidR="000B12B7">
        <w:t>nitial</w:t>
      </w:r>
      <w:r w:rsidR="003C3F45">
        <w:t xml:space="preserve"> Term and any Subsequent</w:t>
      </w:r>
      <w:r w:rsidR="00EA63F2">
        <w:t xml:space="preserve"> </w:t>
      </w:r>
      <w:r w:rsidR="003C3F45">
        <w:t>Term</w:t>
      </w:r>
      <w:r w:rsidR="00C24916">
        <w:t xml:space="preserve">, commencing on the </w:t>
      </w:r>
      <w:r w:rsidR="00A023B0">
        <w:t>Commencement Date</w:t>
      </w:r>
      <w:r w:rsidR="00F8491E">
        <w:t>.</w:t>
      </w:r>
      <w:r w:rsidRPr="00964063">
        <w:rPr>
          <w:b/>
          <w:bCs/>
        </w:rPr>
        <w:t>Terms and Conditions</w:t>
      </w:r>
      <w:r>
        <w:t xml:space="preserve"> means the terms and conditions</w:t>
      </w:r>
      <w:r w:rsidR="00CF066A">
        <w:t xml:space="preserve"> (as amended from time to time)</w:t>
      </w:r>
      <w:r>
        <w:t xml:space="preserve"> set out in this document.</w:t>
      </w:r>
    </w:p>
    <w:p w14:paraId="5D1F5A36" w14:textId="6BC6A8CB" w:rsidR="00282BAB" w:rsidRPr="000626E7" w:rsidRDefault="00282BAB" w:rsidP="00D114D2">
      <w:pPr>
        <w:pStyle w:val="Heading3"/>
      </w:pPr>
      <w:r>
        <w:rPr>
          <w:b/>
          <w:bCs/>
        </w:rPr>
        <w:t xml:space="preserve">Trial Period </w:t>
      </w:r>
      <w:r>
        <w:t>means</w:t>
      </w:r>
      <w:r w:rsidR="00A27903">
        <w:t xml:space="preserve">, with respect to a </w:t>
      </w:r>
      <w:r w:rsidR="00EA6BC6">
        <w:t>Digital On-Demand Membership</w:t>
      </w:r>
      <w:r w:rsidR="00A27903">
        <w:t>,</w:t>
      </w:r>
      <w:r>
        <w:t xml:space="preserve"> the period </w:t>
      </w:r>
      <w:r w:rsidR="00A27903">
        <w:t xml:space="preserve">commencing </w:t>
      </w:r>
      <w:r>
        <w:t xml:space="preserve">on the Delivery Date and </w:t>
      </w:r>
      <w:r w:rsidR="005F22B6">
        <w:t xml:space="preserve">concludes </w:t>
      </w:r>
      <w:r w:rsidR="00037251" w:rsidRPr="00B74ABF">
        <w:t>7</w:t>
      </w:r>
      <w:r>
        <w:t xml:space="preserve"> days after the Delivery Date.</w:t>
      </w:r>
    </w:p>
    <w:p w14:paraId="61C38CEA" w14:textId="79C21982" w:rsidR="00995256" w:rsidRPr="00D114D2" w:rsidRDefault="00995256">
      <w:pPr>
        <w:pStyle w:val="Heading3"/>
      </w:pPr>
      <w:r w:rsidRPr="00D114D2">
        <w:rPr>
          <w:b/>
          <w:bCs/>
        </w:rPr>
        <w:t>Upfront</w:t>
      </w:r>
      <w:r>
        <w:t xml:space="preserve"> </w:t>
      </w:r>
      <w:r w:rsidR="000D3288" w:rsidRPr="00D114D2">
        <w:rPr>
          <w:b/>
          <w:bCs/>
        </w:rPr>
        <w:t>Payment</w:t>
      </w:r>
      <w:r w:rsidR="000D3288">
        <w:t xml:space="preserve"> </w:t>
      </w:r>
      <w:r>
        <w:t xml:space="preserve">means </w:t>
      </w:r>
      <w:r w:rsidR="002D45FA">
        <w:t xml:space="preserve">the option for a Member to pay for </w:t>
      </w:r>
      <w:r w:rsidR="000D3288">
        <w:t xml:space="preserve">its </w:t>
      </w:r>
      <w:r w:rsidR="002D45FA">
        <w:t xml:space="preserve">Membership </w:t>
      </w:r>
      <w:r w:rsidR="000D3288">
        <w:t xml:space="preserve">outright </w:t>
      </w:r>
      <w:r w:rsidR="00CA028D">
        <w:t>upon subscribing for a Membership</w:t>
      </w:r>
      <w:r w:rsidR="00B71CE2">
        <w:t>.</w:t>
      </w:r>
    </w:p>
    <w:p w14:paraId="2509AB37" w14:textId="1918A6CC" w:rsidR="00964063" w:rsidRDefault="00964063" w:rsidP="00D114D2">
      <w:pPr>
        <w:pStyle w:val="Heading3"/>
      </w:pPr>
      <w:r w:rsidRPr="00964063">
        <w:rPr>
          <w:b/>
          <w:bCs/>
        </w:rPr>
        <w:t>User Interface</w:t>
      </w:r>
      <w:r>
        <w:t xml:space="preserve"> means the user interface provided by </w:t>
      </w:r>
      <w:r w:rsidR="00B522E9">
        <w:t>Shelter</w:t>
      </w:r>
      <w:r>
        <w:t xml:space="preserve"> for the </w:t>
      </w:r>
      <w:r w:rsidR="00C25FF8">
        <w:t xml:space="preserve">provision of the Services </w:t>
      </w:r>
      <w:r w:rsidR="004911D3">
        <w:t>which may be accessed through the Shelter web</w:t>
      </w:r>
      <w:r w:rsidR="00C1091B">
        <w:t>site</w:t>
      </w:r>
      <w:r w:rsidR="004911D3">
        <w:t xml:space="preserve"> and mobile, desktop or other device applications</w:t>
      </w:r>
      <w:r w:rsidR="0043612B">
        <w:t>, including the Shelter mobile application and</w:t>
      </w:r>
      <w:r w:rsidR="00413351">
        <w:t>/or</w:t>
      </w:r>
      <w:r w:rsidR="0043612B">
        <w:t xml:space="preserve"> the MindBody application.</w:t>
      </w:r>
    </w:p>
    <w:p w14:paraId="1F9182E7" w14:textId="2C579AAE" w:rsidR="00833FEA" w:rsidRPr="00D114D2" w:rsidRDefault="00833FEA">
      <w:pPr>
        <w:pStyle w:val="Heading3"/>
      </w:pPr>
      <w:r>
        <w:rPr>
          <w:b/>
          <w:bCs/>
        </w:rPr>
        <w:t xml:space="preserve">Weekly Payment Option </w:t>
      </w:r>
      <w:r>
        <w:t>means the payment option whereby a Member pays its Subscription Fee in arrears in equal weekly instalments at the conclusion of each Billing Cycle.</w:t>
      </w:r>
    </w:p>
    <w:p w14:paraId="59B0329E" w14:textId="4A5E528B" w:rsidR="001A5F81" w:rsidRDefault="001A5F81" w:rsidP="00D114D2">
      <w:pPr>
        <w:pStyle w:val="Heading3"/>
      </w:pPr>
      <w:r>
        <w:rPr>
          <w:b/>
          <w:bCs/>
        </w:rPr>
        <w:t xml:space="preserve">Warranty </w:t>
      </w:r>
      <w:r>
        <w:t xml:space="preserve">means the warranty offered </w:t>
      </w:r>
      <w:r w:rsidR="002D1733">
        <w:t xml:space="preserve">by Shelter </w:t>
      </w:r>
      <w:r>
        <w:t xml:space="preserve">on the Equipment </w:t>
      </w:r>
      <w:r w:rsidR="002D1733">
        <w:t xml:space="preserve">(as applicable) as set out in </w:t>
      </w:r>
      <w:r>
        <w:t>the Warranty Policy.</w:t>
      </w:r>
    </w:p>
    <w:p w14:paraId="7FBA2FAD" w14:textId="08177138" w:rsidR="002D1733" w:rsidRPr="00EF36A4" w:rsidRDefault="002D1733" w:rsidP="00D114D2">
      <w:pPr>
        <w:pStyle w:val="Heading3"/>
      </w:pPr>
      <w:r>
        <w:rPr>
          <w:b/>
          <w:bCs/>
        </w:rPr>
        <w:t>Wa</w:t>
      </w:r>
      <w:r w:rsidR="00C4031D">
        <w:rPr>
          <w:b/>
          <w:bCs/>
        </w:rPr>
        <w:t xml:space="preserve">rranty Period </w:t>
      </w:r>
      <w:r w:rsidR="00C4031D">
        <w:t xml:space="preserve">means the length of time that the Warranty will apply to certain Equipment as set out in the Warranty </w:t>
      </w:r>
      <w:r w:rsidR="00E353E8">
        <w:t>Policy</w:t>
      </w:r>
      <w:r w:rsidR="00C4031D">
        <w:t xml:space="preserve">. </w:t>
      </w:r>
    </w:p>
    <w:p w14:paraId="76A7BAD1" w14:textId="0FCA29BF" w:rsidR="00FB583D" w:rsidRPr="00FB583D" w:rsidRDefault="00FB583D" w:rsidP="00D114D2">
      <w:pPr>
        <w:pStyle w:val="Heading3"/>
      </w:pPr>
      <w:r>
        <w:rPr>
          <w:b/>
          <w:bCs/>
        </w:rPr>
        <w:t xml:space="preserve">Warranty Policy </w:t>
      </w:r>
      <w:r>
        <w:t>means Shelter’s</w:t>
      </w:r>
      <w:r w:rsidR="00C05677">
        <w:t xml:space="preserve"> warranty</w:t>
      </w:r>
      <w:r>
        <w:t xml:space="preserve"> </w:t>
      </w:r>
      <w:r w:rsidR="00C05677">
        <w:t>policy for the Equipment provided to the Member pursuant to their Membership.</w:t>
      </w:r>
    </w:p>
    <w:p w14:paraId="1EE16205" w14:textId="0932A435" w:rsidR="00964063" w:rsidRDefault="00964063" w:rsidP="00964063">
      <w:pPr>
        <w:pStyle w:val="Heading20"/>
      </w:pPr>
      <w:bookmarkStart w:id="2" w:name="_Toc52220274"/>
      <w:r>
        <w:t>Interpretation</w:t>
      </w:r>
      <w:bookmarkEnd w:id="2"/>
    </w:p>
    <w:p w14:paraId="69149DC3" w14:textId="53EAF2A7" w:rsidR="00E0662B" w:rsidRDefault="00E0662B" w:rsidP="00E0662B">
      <w:pPr>
        <w:pStyle w:val="BodyText"/>
      </w:pPr>
      <w:r>
        <w:t xml:space="preserve">In </w:t>
      </w:r>
      <w:r w:rsidR="00143F2D">
        <w:t>these Terms and Conditions</w:t>
      </w:r>
      <w:r>
        <w:t>, unless the context otherwise requires:</w:t>
      </w:r>
    </w:p>
    <w:p w14:paraId="56F52844" w14:textId="776BD67E" w:rsidR="00E0662B" w:rsidRDefault="00E0662B" w:rsidP="00E0662B">
      <w:pPr>
        <w:pStyle w:val="Heading3"/>
      </w:pPr>
      <w:r>
        <w:t xml:space="preserve">headings or subheadings are inserted for guidance only and do not govern the meaning or construction of any provision of </w:t>
      </w:r>
      <w:r w:rsidR="00143F2D">
        <w:t>these Terms and Conditions</w:t>
      </w:r>
      <w:r>
        <w:t>;</w:t>
      </w:r>
    </w:p>
    <w:p w14:paraId="16169E29" w14:textId="350F2C3C" w:rsidR="00E0662B" w:rsidRDefault="00E0662B" w:rsidP="00E0662B">
      <w:pPr>
        <w:pStyle w:val="Heading3"/>
      </w:pPr>
      <w:r>
        <w:t>a reference to any document is to that document as amended, novated, supplemented or replaced from time to time;</w:t>
      </w:r>
    </w:p>
    <w:p w14:paraId="7CBE3C1E" w14:textId="77777777" w:rsidR="00E0662B" w:rsidRDefault="00E0662B" w:rsidP="00E0662B">
      <w:pPr>
        <w:pStyle w:val="Heading3"/>
      </w:pPr>
      <w:r>
        <w:t>words expressed in the singular include the plural and vice versa;</w:t>
      </w:r>
    </w:p>
    <w:p w14:paraId="29155811" w14:textId="77777777" w:rsidR="00E0662B" w:rsidRDefault="00E0662B" w:rsidP="00E0662B">
      <w:pPr>
        <w:pStyle w:val="Heading3"/>
      </w:pPr>
      <w:r>
        <w:t>words expressed in one gender include the other gender;</w:t>
      </w:r>
    </w:p>
    <w:p w14:paraId="32E03FBF" w14:textId="77777777" w:rsidR="00E0662B" w:rsidRDefault="00E0662B" w:rsidP="00E0662B">
      <w:pPr>
        <w:pStyle w:val="Heading3"/>
      </w:pPr>
      <w:r>
        <w:t>a ‘person’ includes a company, partnership, firm, joint venture, association, authority, corporation or other body corporate;</w:t>
      </w:r>
    </w:p>
    <w:p w14:paraId="1F443630" w14:textId="34F94656" w:rsidR="00E0662B" w:rsidRDefault="00E0662B" w:rsidP="00E0662B">
      <w:pPr>
        <w:pStyle w:val="Heading3"/>
      </w:pPr>
      <w:r>
        <w:lastRenderedPageBreak/>
        <w:t>a reference to a party includes that party’s successors and permitted assign</w:t>
      </w:r>
      <w:r w:rsidR="00143F2D">
        <w:t>ee</w:t>
      </w:r>
      <w:r>
        <w:t>s and, in the case of a natural person, includes that person’s personal representatives and administrators;</w:t>
      </w:r>
    </w:p>
    <w:p w14:paraId="16DF9FC3" w14:textId="77777777" w:rsidR="00E0662B" w:rsidRDefault="00E0662B" w:rsidP="00E0662B">
      <w:pPr>
        <w:pStyle w:val="Heading3"/>
      </w:pPr>
      <w:r>
        <w:t>a reference to any thing or any amount is a reference to the whole and each part of it. A reference to a group of persons is a reference to all of them collectively, to 2 or more them collectively and to each of them individually;</w:t>
      </w:r>
    </w:p>
    <w:p w14:paraId="1C00CAE4" w14:textId="2AB78757" w:rsidR="00E0662B" w:rsidRDefault="00E0662B" w:rsidP="00E0662B">
      <w:pPr>
        <w:pStyle w:val="Heading3"/>
      </w:pPr>
      <w:r>
        <w:t xml:space="preserve">references to time are to time in </w:t>
      </w:r>
      <w:r w:rsidR="004911D3">
        <w:t>Sydney</w:t>
      </w:r>
      <w:r>
        <w:t xml:space="preserve">, </w:t>
      </w:r>
      <w:r w:rsidR="004911D3">
        <w:t>New South Wales</w:t>
      </w:r>
      <w:r>
        <w:t>;</w:t>
      </w:r>
    </w:p>
    <w:p w14:paraId="65745881" w14:textId="77777777" w:rsidR="00E0662B" w:rsidRDefault="00E0662B" w:rsidP="00E0662B">
      <w:pPr>
        <w:pStyle w:val="Heading3"/>
      </w:pPr>
      <w:r>
        <w:t>where a day, which is not a Business Day, is specified by or on which a thing must be done, that thing that must be done by or on the next succeeding Business Day; and</w:t>
      </w:r>
    </w:p>
    <w:p w14:paraId="3B74383C" w14:textId="77777777" w:rsidR="00E0662B" w:rsidRDefault="00E0662B" w:rsidP="00E0662B">
      <w:pPr>
        <w:pStyle w:val="Heading3"/>
      </w:pPr>
      <w:r>
        <w:t>a covenant or document made by, or for the benefit of, two or more persons binds, and is enforceable against, or may be exercised by (as the case may be), those persons jointly and each of them severally.</w:t>
      </w:r>
    </w:p>
    <w:p w14:paraId="347B5979" w14:textId="30BF7F9E" w:rsidR="00E0662B" w:rsidRDefault="00C1547E" w:rsidP="000F647A">
      <w:pPr>
        <w:pStyle w:val="Heading20"/>
      </w:pPr>
      <w:bookmarkStart w:id="3" w:name="_Toc52220275"/>
      <w:r>
        <w:t>Application</w:t>
      </w:r>
      <w:bookmarkEnd w:id="3"/>
    </w:p>
    <w:p w14:paraId="7DD77182" w14:textId="126ADE8E" w:rsidR="00E0662B" w:rsidRDefault="003A44EC">
      <w:pPr>
        <w:pStyle w:val="Heading3"/>
      </w:pPr>
      <w:r>
        <w:t>These Terms and Conditions apply to all Memberships to the exclusion of all other terms and conditions, including any terms and conditions which the Member purports to apply or which are endorsed on any correspondence or documents issued by the Member irrespective of their date of communication to Shelter.</w:t>
      </w:r>
    </w:p>
    <w:p w14:paraId="471F5C01" w14:textId="6CDE0DE3" w:rsidR="003C3B60" w:rsidRDefault="00C63D8F" w:rsidP="00E0662B">
      <w:pPr>
        <w:pStyle w:val="Heading3"/>
      </w:pPr>
      <w:r>
        <w:t xml:space="preserve">The Member must accept these Terms and Conditions in order to subscribe to a Membership. </w:t>
      </w:r>
      <w:r w:rsidR="00F311C8">
        <w:t xml:space="preserve">If the Member does not wish to be bound by these </w:t>
      </w:r>
      <w:r w:rsidR="00272535">
        <w:t>T</w:t>
      </w:r>
      <w:r w:rsidR="00F311C8">
        <w:t xml:space="preserve">erms and </w:t>
      </w:r>
      <w:r w:rsidR="00272535">
        <w:t>C</w:t>
      </w:r>
      <w:r w:rsidR="00F311C8">
        <w:t xml:space="preserve">onditions, the Member </w:t>
      </w:r>
      <w:r w:rsidR="00D13BD2">
        <w:t>is prohibited from subscribing to a Membership</w:t>
      </w:r>
      <w:r w:rsidR="00A638E1">
        <w:t>.</w:t>
      </w:r>
    </w:p>
    <w:p w14:paraId="4A34E4B0" w14:textId="19FA1DFE" w:rsidR="009C40A1" w:rsidRDefault="009C40A1" w:rsidP="009C40A1">
      <w:pPr>
        <w:pStyle w:val="Heading20"/>
      </w:pPr>
      <w:bookmarkStart w:id="4" w:name="_Toc52220276"/>
      <w:r>
        <w:t>Initial Term</w:t>
      </w:r>
      <w:bookmarkEnd w:id="4"/>
    </w:p>
    <w:p w14:paraId="278EB412" w14:textId="0BEBF29E" w:rsidR="009C40A1" w:rsidRPr="00D114D2" w:rsidRDefault="009C40A1" w:rsidP="00FB1BE5">
      <w:pPr>
        <w:pStyle w:val="BodyText"/>
        <w:rPr>
          <w:b/>
        </w:rPr>
      </w:pPr>
      <w:r w:rsidRPr="00D114D2">
        <w:t xml:space="preserve">The Membership commences on the Commencement Date and continues for the </w:t>
      </w:r>
      <w:r w:rsidR="00055EC0">
        <w:t xml:space="preserve">Initial </w:t>
      </w:r>
      <w:r w:rsidRPr="00D114D2">
        <w:t>Term, unless terminated prior in accordance with clause</w:t>
      </w:r>
      <w:r>
        <w:t xml:space="preserve"> </w:t>
      </w:r>
      <w:r w:rsidRPr="00D114D2">
        <w:rPr>
          <w:b/>
        </w:rPr>
        <w:fldChar w:fldCharType="begin"/>
      </w:r>
      <w:r w:rsidRPr="00D114D2">
        <w:instrText xml:space="preserve"> REF _Ref45620641 \r \h </w:instrText>
      </w:r>
      <w:r>
        <w:instrText xml:space="preserve"> \* MERGEFORMAT </w:instrText>
      </w:r>
      <w:r w:rsidRPr="00D114D2">
        <w:rPr>
          <w:b/>
        </w:rPr>
      </w:r>
      <w:r w:rsidRPr="00D114D2">
        <w:rPr>
          <w:b/>
        </w:rPr>
        <w:fldChar w:fldCharType="separate"/>
      </w:r>
      <w:r w:rsidR="00FB1BE5">
        <w:t>12</w:t>
      </w:r>
      <w:r w:rsidRPr="00D114D2">
        <w:rPr>
          <w:b/>
        </w:rPr>
        <w:fldChar w:fldCharType="end"/>
      </w:r>
      <w:r w:rsidRPr="00D114D2">
        <w:t>.</w:t>
      </w:r>
      <w:r w:rsidR="00523B20">
        <w:t xml:space="preserve"> </w:t>
      </w:r>
    </w:p>
    <w:p w14:paraId="4D2A7878" w14:textId="79958084" w:rsidR="00E0662B" w:rsidRDefault="009C40A1" w:rsidP="000F647A">
      <w:pPr>
        <w:pStyle w:val="Heading20"/>
      </w:pPr>
      <w:bookmarkStart w:id="5" w:name="_Toc52220277"/>
      <w:r>
        <w:t xml:space="preserve">Subsequent </w:t>
      </w:r>
      <w:r w:rsidR="00E0662B">
        <w:t>Term</w:t>
      </w:r>
      <w:bookmarkEnd w:id="5"/>
    </w:p>
    <w:p w14:paraId="4EC2E8CE" w14:textId="0D5C5D22" w:rsidR="000D6AD1" w:rsidRDefault="002110BF" w:rsidP="000D6AD1">
      <w:pPr>
        <w:pStyle w:val="Heading3"/>
      </w:pPr>
      <w:r>
        <w:t xml:space="preserve">Not less than </w:t>
      </w:r>
      <w:r w:rsidRPr="00B74ABF">
        <w:t>28</w:t>
      </w:r>
      <w:r w:rsidRPr="00A87E3E">
        <w:t xml:space="preserve"> days</w:t>
      </w:r>
      <w:r>
        <w:t xml:space="preserve"> before the conclusion of the </w:t>
      </w:r>
      <w:r w:rsidR="000D6AD1">
        <w:t xml:space="preserve">Initial </w:t>
      </w:r>
      <w:r>
        <w:t>Term</w:t>
      </w:r>
      <w:r w:rsidR="00274F21">
        <w:t xml:space="preserve"> and each Subsequent Term (as applicable)</w:t>
      </w:r>
      <w:r>
        <w:t>, Shelter will notify the Member that their Membership is due to expire</w:t>
      </w:r>
      <w:r w:rsidR="00274F21">
        <w:t xml:space="preserve"> </w:t>
      </w:r>
      <w:r>
        <w:t>(</w:t>
      </w:r>
      <w:r w:rsidRPr="00AB1C32">
        <w:rPr>
          <w:b/>
          <w:bCs/>
        </w:rPr>
        <w:t>Expiry Notice</w:t>
      </w:r>
      <w:r>
        <w:t xml:space="preserve">). </w:t>
      </w:r>
    </w:p>
    <w:p w14:paraId="6BE2940C" w14:textId="2B6D9AC0" w:rsidR="00863CB1" w:rsidRDefault="00967EAF" w:rsidP="000D6AD1">
      <w:pPr>
        <w:pStyle w:val="Heading3"/>
      </w:pPr>
      <w:r>
        <w:t xml:space="preserve">In the event the </w:t>
      </w:r>
      <w:r w:rsidR="002110BF">
        <w:t xml:space="preserve">Member holds a </w:t>
      </w:r>
      <w:r w:rsidR="00EA6BC6">
        <w:t>Digital On-Demand Membership</w:t>
      </w:r>
      <w:r w:rsidR="002110BF">
        <w:t xml:space="preserve"> and does not respond to the Expiry Notice before the end of </w:t>
      </w:r>
      <w:r w:rsidR="004F0FA6">
        <w:t xml:space="preserve">the </w:t>
      </w:r>
      <w:r w:rsidR="00F8215B">
        <w:t>relevant Term</w:t>
      </w:r>
      <w:r w:rsidR="002110BF">
        <w:t xml:space="preserve">, Shelter will automatically renew the Membership for </w:t>
      </w:r>
      <w:r w:rsidR="00843031">
        <w:t xml:space="preserve">a further </w:t>
      </w:r>
      <w:r w:rsidR="002110BF">
        <w:t xml:space="preserve">Subsequent Term. </w:t>
      </w:r>
    </w:p>
    <w:p w14:paraId="662DE4C8" w14:textId="26D67079" w:rsidR="00863CB1" w:rsidRDefault="00863CB1" w:rsidP="000D6AD1">
      <w:pPr>
        <w:pStyle w:val="Heading3"/>
      </w:pPr>
      <w:bookmarkStart w:id="6" w:name="_Ref51856639"/>
      <w:r>
        <w:t xml:space="preserve">In the event the </w:t>
      </w:r>
      <w:r w:rsidR="002110BF">
        <w:t xml:space="preserve">Member holds a Pro Membership or Essential Membership and does not respond to an Expiry Notice before the end of </w:t>
      </w:r>
      <w:r w:rsidR="004F0FA6">
        <w:t xml:space="preserve">the </w:t>
      </w:r>
      <w:r w:rsidR="00F8215B">
        <w:t>relevant Term</w:t>
      </w:r>
      <w:r w:rsidR="002110BF">
        <w:t xml:space="preserve">, Shelter will automatically convert their Membership to a </w:t>
      </w:r>
      <w:r w:rsidR="00EA6BC6">
        <w:t>Digital On-Demand Membership</w:t>
      </w:r>
      <w:r w:rsidR="002110BF">
        <w:t xml:space="preserve"> for a </w:t>
      </w:r>
      <w:r w:rsidR="00843031">
        <w:t xml:space="preserve">further </w:t>
      </w:r>
      <w:r w:rsidR="002110BF">
        <w:t xml:space="preserve">Subsequent Term. </w:t>
      </w:r>
      <w:r w:rsidR="00843031">
        <w:t xml:space="preserve">For the avoidance of doubt, </w:t>
      </w:r>
      <w:r w:rsidR="00AD1964">
        <w:t>during any Subsequent Term, the Member will not be required to pay any fees for any Equipment Received during the Initial Term</w:t>
      </w:r>
      <w:r w:rsidR="00843031">
        <w:t>.</w:t>
      </w:r>
      <w:bookmarkEnd w:id="6"/>
    </w:p>
    <w:p w14:paraId="26C85617" w14:textId="48E36BA5" w:rsidR="00A25A27" w:rsidRDefault="00A25A27">
      <w:pPr>
        <w:pStyle w:val="Heading1"/>
      </w:pPr>
      <w:bookmarkStart w:id="7" w:name="_Toc51857379"/>
      <w:bookmarkStart w:id="8" w:name="_Toc52220278"/>
      <w:bookmarkEnd w:id="7"/>
      <w:r>
        <w:t>Membership and Payment</w:t>
      </w:r>
      <w:bookmarkEnd w:id="8"/>
    </w:p>
    <w:p w14:paraId="6E9B737D" w14:textId="545777C8" w:rsidR="00A25A27" w:rsidRDefault="00A25A27">
      <w:pPr>
        <w:pStyle w:val="Heading20"/>
      </w:pPr>
      <w:bookmarkStart w:id="9" w:name="_Toc52220279"/>
      <w:r>
        <w:t>Becoming a Member</w:t>
      </w:r>
      <w:bookmarkEnd w:id="9"/>
    </w:p>
    <w:p w14:paraId="5CAA7905" w14:textId="2C289244" w:rsidR="00A25A27" w:rsidRDefault="00A25A27" w:rsidP="00A25A27">
      <w:pPr>
        <w:pStyle w:val="Heading3"/>
      </w:pPr>
      <w:r>
        <w:t xml:space="preserve">Any person </w:t>
      </w:r>
      <w:r w:rsidR="00D82A32">
        <w:t xml:space="preserve">must </w:t>
      </w:r>
      <w:r>
        <w:t xml:space="preserve">register an </w:t>
      </w:r>
      <w:r w:rsidR="001409F1">
        <w:t>Account</w:t>
      </w:r>
      <w:r>
        <w:t xml:space="preserve"> to become a Member</w:t>
      </w:r>
      <w:r w:rsidR="006916FD">
        <w:t xml:space="preserve"> online through the Shelter </w:t>
      </w:r>
      <w:r w:rsidR="00D82A32">
        <w:t>website</w:t>
      </w:r>
      <w:r>
        <w:t>. In order to become a Membership Holder, the Member must subscribe to a Membership</w:t>
      </w:r>
      <w:r w:rsidR="00D82A32">
        <w:t xml:space="preserve"> through </w:t>
      </w:r>
      <w:r w:rsidR="00DB4918">
        <w:t>the Account</w:t>
      </w:r>
      <w:r w:rsidR="00342429">
        <w:t>.</w:t>
      </w:r>
      <w:r>
        <w:t xml:space="preserve"> </w:t>
      </w:r>
      <w:r w:rsidR="00342429">
        <w:t>Depending on the Membership, the Membership will be given access to certain Equipment and Services.</w:t>
      </w:r>
    </w:p>
    <w:p w14:paraId="12F1A357" w14:textId="2B8004BC" w:rsidR="00A25A27" w:rsidRDefault="00A25A27" w:rsidP="00A25A27">
      <w:pPr>
        <w:pStyle w:val="Heading3"/>
      </w:pPr>
      <w:r>
        <w:lastRenderedPageBreak/>
        <w:t>All information provided by the Member</w:t>
      </w:r>
      <w:r w:rsidR="00492ED8">
        <w:t xml:space="preserve"> to Shelter, including</w:t>
      </w:r>
      <w:r>
        <w:t xml:space="preserve"> </w:t>
      </w:r>
      <w:r w:rsidR="00492ED8">
        <w:t xml:space="preserve">when the Member register’s an Account, </w:t>
      </w:r>
      <w:r>
        <w:t xml:space="preserve">must be </w:t>
      </w:r>
      <w:r w:rsidR="00DB4918">
        <w:t xml:space="preserve">true, </w:t>
      </w:r>
      <w:r>
        <w:t>accurate</w:t>
      </w:r>
      <w:r w:rsidR="00DB4918">
        <w:t xml:space="preserve"> and not misleading</w:t>
      </w:r>
      <w:r>
        <w:t>, including the Member’s name, address and relevant payment information. The Member is responsible for keeping such information up to date.</w:t>
      </w:r>
    </w:p>
    <w:p w14:paraId="5B13F102" w14:textId="083A1BDE" w:rsidR="00A25A27" w:rsidRDefault="00A25A27" w:rsidP="00A25A27">
      <w:pPr>
        <w:pStyle w:val="Heading20"/>
      </w:pPr>
      <w:bookmarkStart w:id="10" w:name="_Toc52220280"/>
      <w:r>
        <w:t>Membership</w:t>
      </w:r>
      <w:r w:rsidR="00F652A0">
        <w:t xml:space="preserve"> levels</w:t>
      </w:r>
      <w:bookmarkEnd w:id="10"/>
    </w:p>
    <w:p w14:paraId="2711C09B" w14:textId="2C666F8A" w:rsidR="00A25A27" w:rsidRDefault="00A25A27" w:rsidP="00A25A27">
      <w:pPr>
        <w:pStyle w:val="Heading3"/>
      </w:pPr>
      <w:r>
        <w:t>Shelter offers the following levels of Membership:</w:t>
      </w:r>
    </w:p>
    <w:p w14:paraId="6F16BCD8" w14:textId="2519E3EA" w:rsidR="00A25A27" w:rsidRDefault="000A07F6" w:rsidP="00A25A27">
      <w:pPr>
        <w:pStyle w:val="Heading4"/>
      </w:pPr>
      <w:r>
        <w:t>an E</w:t>
      </w:r>
      <w:r w:rsidR="00880C5D">
        <w:t>ssential</w:t>
      </w:r>
      <w:r w:rsidR="00650BB4">
        <w:t xml:space="preserve"> </w:t>
      </w:r>
      <w:r w:rsidR="00A25A27">
        <w:t>Membership;</w:t>
      </w:r>
    </w:p>
    <w:p w14:paraId="56578FB2" w14:textId="71184E63" w:rsidR="00A25A27" w:rsidRDefault="000A07F6" w:rsidP="00A25A27">
      <w:pPr>
        <w:pStyle w:val="Heading4"/>
      </w:pPr>
      <w:r>
        <w:t xml:space="preserve">a </w:t>
      </w:r>
      <w:r w:rsidR="00880C5D">
        <w:t>Pro</w:t>
      </w:r>
      <w:r w:rsidR="00A25A27">
        <w:t xml:space="preserve"> Membership</w:t>
      </w:r>
      <w:r w:rsidR="00013503">
        <w:t>;</w:t>
      </w:r>
      <w:r w:rsidR="00833FEA">
        <w:t xml:space="preserve"> </w:t>
      </w:r>
    </w:p>
    <w:p w14:paraId="4C45D5EC" w14:textId="3874E780" w:rsidR="00013503" w:rsidRDefault="00650BB4" w:rsidP="00A25A27">
      <w:pPr>
        <w:pStyle w:val="Heading4"/>
      </w:pPr>
      <w:r>
        <w:t xml:space="preserve">a </w:t>
      </w:r>
      <w:r w:rsidR="00013503" w:rsidRPr="00D114D2">
        <w:t>Digital</w:t>
      </w:r>
      <w:r w:rsidR="00037251">
        <w:t xml:space="preserve"> On-Demand</w:t>
      </w:r>
      <w:r w:rsidR="00013503">
        <w:t xml:space="preserve"> Membership</w:t>
      </w:r>
      <w:r w:rsidR="000043EF">
        <w:t>; or</w:t>
      </w:r>
    </w:p>
    <w:p w14:paraId="1EE3F0D0" w14:textId="30309D66" w:rsidR="000043EF" w:rsidRDefault="000043EF" w:rsidP="00A25A27">
      <w:pPr>
        <w:pStyle w:val="Heading4"/>
      </w:pPr>
      <w:r>
        <w:t xml:space="preserve">any other membership option </w:t>
      </w:r>
      <w:r w:rsidR="00064E89">
        <w:t>included on Shelters website,</w:t>
      </w:r>
    </w:p>
    <w:p w14:paraId="4417CC59" w14:textId="65A684B3" w:rsidR="00A31A4E" w:rsidRDefault="00650BB4" w:rsidP="00D114D2">
      <w:pPr>
        <w:pStyle w:val="BodyText1"/>
      </w:pPr>
      <w:r>
        <w:t xml:space="preserve">each of which provides the Member with access to certain Services and certain Equipment (as applicable), </w:t>
      </w:r>
      <w:r w:rsidR="00455A66">
        <w:t xml:space="preserve">as </w:t>
      </w:r>
      <w:r w:rsidR="00A77DC7">
        <w:t>outlined</w:t>
      </w:r>
      <w:r>
        <w:t xml:space="preserve"> on Shelter’s website from time to time.</w:t>
      </w:r>
      <w:r w:rsidR="00A31A4E">
        <w:t xml:space="preserve"> </w:t>
      </w:r>
    </w:p>
    <w:p w14:paraId="50AC0F9F" w14:textId="010764E5" w:rsidR="00101227" w:rsidRDefault="00101227" w:rsidP="000626E7">
      <w:pPr>
        <w:pStyle w:val="Heading20"/>
      </w:pPr>
      <w:bookmarkStart w:id="11" w:name="_Toc52220281"/>
      <w:bookmarkStart w:id="12" w:name="_Ref52220346"/>
      <w:bookmarkStart w:id="13" w:name="_Ref51849928"/>
      <w:r>
        <w:t>Alteration of a Membership</w:t>
      </w:r>
      <w:bookmarkEnd w:id="11"/>
      <w:bookmarkEnd w:id="12"/>
    </w:p>
    <w:p w14:paraId="1F992570" w14:textId="77777777" w:rsidR="00101227" w:rsidRDefault="00101227" w:rsidP="00101227">
      <w:pPr>
        <w:pStyle w:val="Heading3"/>
      </w:pPr>
      <w:r>
        <w:t>A Member may alter an existing Membership online through their Account (</w:t>
      </w:r>
      <w:r w:rsidRPr="00EF36A4">
        <w:rPr>
          <w:b/>
          <w:bCs/>
        </w:rPr>
        <w:t>Account Alteration</w:t>
      </w:r>
      <w:r>
        <w:t>). Any Account Alteration may be granted or denied at the sole discretion of Shelter and may be subject to additional and/or increased Subscription Fees.</w:t>
      </w:r>
    </w:p>
    <w:p w14:paraId="513DF781" w14:textId="1F3DFF81" w:rsidR="00101227" w:rsidRDefault="00101227" w:rsidP="00101227">
      <w:pPr>
        <w:pStyle w:val="Heading3"/>
      </w:pPr>
      <w:r>
        <w:t xml:space="preserve">If the Account Alteration results in a Membership converting from a Pro Membership or Essential Membership into a </w:t>
      </w:r>
      <w:r w:rsidR="00EA6BC6">
        <w:t>Digital On-Demand Membership</w:t>
      </w:r>
      <w:r>
        <w:t xml:space="preserve">, the Member will be direct debited the Equipment Repayment Balance on the </w:t>
      </w:r>
      <w:r w:rsidR="00A05C41">
        <w:t>date that the</w:t>
      </w:r>
      <w:r>
        <w:t xml:space="preserve"> altered Membership</w:t>
      </w:r>
      <w:r w:rsidR="00A05C41">
        <w:t xml:space="preserve"> commences</w:t>
      </w:r>
      <w:r>
        <w:t xml:space="preserve">. </w:t>
      </w:r>
    </w:p>
    <w:p w14:paraId="13B648B6" w14:textId="514CE415" w:rsidR="00101227" w:rsidRPr="00FD61DC" w:rsidRDefault="00101227" w:rsidP="00D114D2">
      <w:pPr>
        <w:pStyle w:val="Heading3"/>
      </w:pPr>
      <w:r>
        <w:t>Shelter, in its sole discretion (acting reasonably), may impose restrictions on the number of streams that a Member can access at any one time under a single Membership or the maximum number of users per Membership.</w:t>
      </w:r>
    </w:p>
    <w:p w14:paraId="5BE8A929" w14:textId="3241F8E8" w:rsidR="00332B19" w:rsidRDefault="00332B19" w:rsidP="000626E7">
      <w:pPr>
        <w:pStyle w:val="Heading20"/>
      </w:pPr>
      <w:bookmarkStart w:id="14" w:name="_Toc52220282"/>
      <w:r>
        <w:t>Credit checks</w:t>
      </w:r>
      <w:bookmarkEnd w:id="13"/>
      <w:bookmarkEnd w:id="14"/>
    </w:p>
    <w:p w14:paraId="538BBF9D" w14:textId="674240CC" w:rsidR="00324C75" w:rsidRPr="00833FEA" w:rsidRDefault="00332B19" w:rsidP="00D114D2">
      <w:pPr>
        <w:pStyle w:val="BodyText"/>
      </w:pPr>
      <w:r>
        <w:t>Shelter may</w:t>
      </w:r>
      <w:r w:rsidR="00165E5A">
        <w:t xml:space="preserve"> in its sole discretion</w:t>
      </w:r>
      <w:r>
        <w:t xml:space="preserve"> conduct credit checks on certain Members </w:t>
      </w:r>
      <w:r w:rsidR="00165E5A">
        <w:t>before approving any Membership.</w:t>
      </w:r>
      <w:r w:rsidR="00CA1EB5">
        <w:t xml:space="preserve"> If Shelter </w:t>
      </w:r>
      <w:r w:rsidR="008749F3">
        <w:t xml:space="preserve">chooses to </w:t>
      </w:r>
      <w:r w:rsidR="00CA1EB5">
        <w:t xml:space="preserve">conduct a credit check on a particular Member, </w:t>
      </w:r>
      <w:r w:rsidR="006D6C80">
        <w:t>Shelter will request</w:t>
      </w:r>
      <w:r w:rsidR="008749F3">
        <w:t xml:space="preserve"> that the Member</w:t>
      </w:r>
      <w:r w:rsidR="006D6C80">
        <w:t xml:space="preserve"> fill out </w:t>
      </w:r>
      <w:r w:rsidR="00C50D48">
        <w:t>a</w:t>
      </w:r>
      <w:r w:rsidR="006D6C80">
        <w:t xml:space="preserve"> credit application form provided by Shelter</w:t>
      </w:r>
      <w:r w:rsidR="00CD685B">
        <w:t xml:space="preserve"> (</w:t>
      </w:r>
      <w:r w:rsidR="00CD685B" w:rsidRPr="00D114D2">
        <w:rPr>
          <w:b/>
          <w:bCs/>
        </w:rPr>
        <w:t>Application Form</w:t>
      </w:r>
      <w:r w:rsidR="00CD685B">
        <w:t>)</w:t>
      </w:r>
      <w:r w:rsidR="006D6C80">
        <w:t>.</w:t>
      </w:r>
      <w:r w:rsidR="00165E5A">
        <w:t xml:space="preserve"> </w:t>
      </w:r>
      <w:r w:rsidR="001773D8">
        <w:t xml:space="preserve">In conducting a credit check, </w:t>
      </w:r>
      <w:r w:rsidR="006A1446">
        <w:t xml:space="preserve">Shelter may request information </w:t>
      </w:r>
      <w:r w:rsidR="002B5C0B">
        <w:t xml:space="preserve">from Members </w:t>
      </w:r>
      <w:r w:rsidR="006A1446">
        <w:t>such as payslips,</w:t>
      </w:r>
      <w:r w:rsidR="004A5409">
        <w:t xml:space="preserve"> bank statements,</w:t>
      </w:r>
      <w:r w:rsidR="00C92C99">
        <w:t xml:space="preserve"> </w:t>
      </w:r>
      <w:r w:rsidR="004A5409">
        <w:t xml:space="preserve">a </w:t>
      </w:r>
      <w:r w:rsidR="00C92C99">
        <w:t xml:space="preserve">passport, </w:t>
      </w:r>
      <w:r w:rsidR="004A5409">
        <w:t xml:space="preserve">a </w:t>
      </w:r>
      <w:r w:rsidR="00C92C99">
        <w:t>drivers licence</w:t>
      </w:r>
      <w:r w:rsidR="005E68B5">
        <w:t>,</w:t>
      </w:r>
      <w:r w:rsidR="0085436B">
        <w:t xml:space="preserve"> </w:t>
      </w:r>
      <w:r w:rsidR="00DF2B7E">
        <w:t xml:space="preserve">or </w:t>
      </w:r>
      <w:r w:rsidR="0085436B">
        <w:t xml:space="preserve">any other </w:t>
      </w:r>
      <w:r w:rsidR="002B241D">
        <w:t>relevant information</w:t>
      </w:r>
      <w:r w:rsidR="0085436B">
        <w:t xml:space="preserve"> </w:t>
      </w:r>
      <w:r w:rsidR="00DF2B7E">
        <w:t>as determined by Shelter</w:t>
      </w:r>
      <w:r w:rsidR="00324C75">
        <w:t>.</w:t>
      </w:r>
      <w:r w:rsidR="000A57AE">
        <w:t xml:space="preserve"> If Shelter is not satisfied with a Member’s credit check, </w:t>
      </w:r>
      <w:r w:rsidR="005E68B5">
        <w:t xml:space="preserve">it </w:t>
      </w:r>
      <w:r w:rsidR="000A57AE">
        <w:t xml:space="preserve">may refuse to allow the Member to subscribe for any Membership. </w:t>
      </w:r>
    </w:p>
    <w:p w14:paraId="6E942336" w14:textId="0D3CAE1C" w:rsidR="00A31A4E" w:rsidRDefault="008668D9" w:rsidP="000626E7">
      <w:pPr>
        <w:pStyle w:val="Heading20"/>
      </w:pPr>
      <w:bookmarkStart w:id="15" w:name="_Toc52220283"/>
      <w:r>
        <w:t>Free Trial</w:t>
      </w:r>
      <w:bookmarkEnd w:id="15"/>
    </w:p>
    <w:p w14:paraId="5EC2526A" w14:textId="687B2E98" w:rsidR="00A25A27" w:rsidRDefault="005E68B5" w:rsidP="00D114D2">
      <w:pPr>
        <w:pStyle w:val="BodyText"/>
      </w:pPr>
      <w:r>
        <w:t xml:space="preserve">Each </w:t>
      </w:r>
      <w:r w:rsidR="00EA6BC6">
        <w:t>Digital On-Demand Membership</w:t>
      </w:r>
      <w:r w:rsidR="0061237B">
        <w:t xml:space="preserve"> will be subject to</w:t>
      </w:r>
      <w:r w:rsidR="00494218">
        <w:t xml:space="preserve"> a</w:t>
      </w:r>
      <w:r w:rsidR="005253F2">
        <w:t xml:space="preserve"> </w:t>
      </w:r>
      <w:r w:rsidR="00037251" w:rsidRPr="00B74ABF">
        <w:t>7</w:t>
      </w:r>
      <w:r w:rsidR="00112FA0">
        <w:t xml:space="preserve"> </w:t>
      </w:r>
      <w:r w:rsidR="005253F2">
        <w:t>day free trial</w:t>
      </w:r>
      <w:r w:rsidR="00F078DC">
        <w:t xml:space="preserve"> commencing on the </w:t>
      </w:r>
      <w:r w:rsidR="00581FC6">
        <w:t>Service Start Date</w:t>
      </w:r>
      <w:r w:rsidR="00A666CA">
        <w:t xml:space="preserve"> </w:t>
      </w:r>
      <w:r w:rsidR="000F46EF">
        <w:t>(</w:t>
      </w:r>
      <w:r w:rsidR="000F46EF" w:rsidRPr="000626E7">
        <w:rPr>
          <w:b/>
          <w:bCs/>
        </w:rPr>
        <w:t>Trial</w:t>
      </w:r>
      <w:r w:rsidR="00B109D7">
        <w:rPr>
          <w:b/>
          <w:bCs/>
        </w:rPr>
        <w:t xml:space="preserve"> Period</w:t>
      </w:r>
      <w:r w:rsidR="000F46EF">
        <w:t>)</w:t>
      </w:r>
      <w:r w:rsidR="0061237B">
        <w:t xml:space="preserve">. </w:t>
      </w:r>
      <w:r w:rsidR="00A666CA">
        <w:t>During the Trial Period</w:t>
      </w:r>
      <w:r w:rsidR="0061237B">
        <w:t xml:space="preserve">, the Member may cancel their </w:t>
      </w:r>
      <w:r w:rsidR="00EA6BC6">
        <w:t>Digital On-Demand Membership</w:t>
      </w:r>
      <w:r w:rsidR="006B6DDB">
        <w:t xml:space="preserve"> </w:t>
      </w:r>
      <w:r w:rsidR="00D35A1C">
        <w:t xml:space="preserve">at any time </w:t>
      </w:r>
      <w:r w:rsidR="006B6DDB">
        <w:t xml:space="preserve">free of charge. </w:t>
      </w:r>
      <w:bookmarkStart w:id="16" w:name="_Toc51322675"/>
      <w:bookmarkStart w:id="17" w:name="_Toc51834063"/>
      <w:bookmarkStart w:id="18" w:name="_Toc45793576"/>
      <w:bookmarkStart w:id="19" w:name="_Toc45803005"/>
      <w:bookmarkStart w:id="20" w:name="_Toc45804736"/>
      <w:bookmarkStart w:id="21" w:name="_Toc51834066"/>
      <w:bookmarkStart w:id="22" w:name="_Toc51834067"/>
      <w:bookmarkEnd w:id="16"/>
      <w:bookmarkEnd w:id="17"/>
      <w:bookmarkEnd w:id="18"/>
      <w:bookmarkEnd w:id="19"/>
      <w:bookmarkEnd w:id="20"/>
      <w:bookmarkEnd w:id="21"/>
      <w:bookmarkEnd w:id="22"/>
    </w:p>
    <w:p w14:paraId="4F3AA8DF" w14:textId="681BE942" w:rsidR="007B47E9" w:rsidRDefault="00EE04DA" w:rsidP="00D114D2">
      <w:pPr>
        <w:pStyle w:val="Heading1"/>
        <w:tabs>
          <w:tab w:val="left" w:pos="851"/>
        </w:tabs>
      </w:pPr>
      <w:bookmarkStart w:id="23" w:name="_Toc51834069"/>
      <w:bookmarkStart w:id="24" w:name="_Toc51857386"/>
      <w:bookmarkStart w:id="25" w:name="_Toc52220284"/>
      <w:bookmarkEnd w:id="23"/>
      <w:bookmarkEnd w:id="24"/>
      <w:r>
        <w:t>Payment</w:t>
      </w:r>
      <w:bookmarkEnd w:id="25"/>
      <w:r>
        <w:t xml:space="preserve"> </w:t>
      </w:r>
    </w:p>
    <w:p w14:paraId="5D8C1B85" w14:textId="7C533ABD" w:rsidR="00E33A18" w:rsidRDefault="00E33A18" w:rsidP="00E33A18">
      <w:pPr>
        <w:pStyle w:val="Heading20"/>
      </w:pPr>
      <w:bookmarkStart w:id="26" w:name="_Toc52220285"/>
      <w:r>
        <w:t>General</w:t>
      </w:r>
      <w:bookmarkEnd w:id="26"/>
    </w:p>
    <w:p w14:paraId="5537282C" w14:textId="58B76F09" w:rsidR="00E33A18" w:rsidRDefault="00E33A18" w:rsidP="00E33A18">
      <w:pPr>
        <w:pStyle w:val="Heading3"/>
      </w:pPr>
      <w:r>
        <w:t xml:space="preserve">Except with respect to a </w:t>
      </w:r>
      <w:r w:rsidR="00EA6BC6">
        <w:t>Digital On-Demand Membership</w:t>
      </w:r>
      <w:r>
        <w:t>, Members may elect pay the applicable Subscription Fee that relates to a Membership either:</w:t>
      </w:r>
    </w:p>
    <w:p w14:paraId="400D11E0" w14:textId="77777777" w:rsidR="00E33A18" w:rsidRDefault="00E33A18" w:rsidP="00E33A18">
      <w:pPr>
        <w:pStyle w:val="Heading4"/>
      </w:pPr>
      <w:r>
        <w:lastRenderedPageBreak/>
        <w:t>upfront in full at the commencement of the Term (</w:t>
      </w:r>
      <w:r w:rsidRPr="004976F9">
        <w:rPr>
          <w:b/>
          <w:bCs/>
        </w:rPr>
        <w:t>Upfront</w:t>
      </w:r>
      <w:r>
        <w:rPr>
          <w:b/>
          <w:bCs/>
        </w:rPr>
        <w:t xml:space="preserve"> Payment</w:t>
      </w:r>
      <w:r>
        <w:t>); or</w:t>
      </w:r>
    </w:p>
    <w:p w14:paraId="284409C2" w14:textId="76356EF7" w:rsidR="00E33A18" w:rsidRDefault="00E33A18" w:rsidP="00290A4F">
      <w:pPr>
        <w:pStyle w:val="Heading4"/>
      </w:pPr>
      <w:r>
        <w:t>on a weekly basis, payable in arears, for the duration of the Term (</w:t>
      </w:r>
      <w:r>
        <w:rPr>
          <w:b/>
          <w:bCs/>
        </w:rPr>
        <w:t>Weekly Payment</w:t>
      </w:r>
      <w:r w:rsidRPr="00AB1C32">
        <w:t>)</w:t>
      </w:r>
      <w:r>
        <w:t>.</w:t>
      </w:r>
    </w:p>
    <w:p w14:paraId="160330B3" w14:textId="13F2964F" w:rsidR="00290A4F" w:rsidRDefault="00290A4F" w:rsidP="00D114D2">
      <w:pPr>
        <w:pStyle w:val="Heading3"/>
      </w:pPr>
      <w:r>
        <w:t xml:space="preserve">Upon Shelter’s request and if the payment information previously provided to Shelter is no longer valid, the Member agrees to provide updated payment information to Shelter through its Account or as otherwise directed by Shelter; </w:t>
      </w:r>
    </w:p>
    <w:p w14:paraId="7AEEF0B7" w14:textId="474A2E81" w:rsidR="00290A4F" w:rsidRPr="00FD61DC" w:rsidRDefault="00290A4F" w:rsidP="00D114D2">
      <w:pPr>
        <w:pStyle w:val="Heading3"/>
      </w:pPr>
      <w:r>
        <w:t>Neither Shelter, nor Shelter’s agents, will have any liability whatsoever for any insufficient funds or other charges incurred by the Member as a result of attempts to charge, and/or place holds on, the Member’s specified payment method, as contemplated by these Terms and Conditions.</w:t>
      </w:r>
    </w:p>
    <w:p w14:paraId="4BB58947" w14:textId="7C48BC19" w:rsidR="00EE04DA" w:rsidRDefault="00122346" w:rsidP="00D114D2">
      <w:pPr>
        <w:pStyle w:val="Heading20"/>
      </w:pPr>
      <w:bookmarkStart w:id="27" w:name="_Ref51857464"/>
      <w:bookmarkStart w:id="28" w:name="_Toc52220286"/>
      <w:r>
        <w:t xml:space="preserve">Equipment </w:t>
      </w:r>
      <w:r w:rsidR="00E33A18">
        <w:t>Memberships</w:t>
      </w:r>
      <w:bookmarkEnd w:id="27"/>
      <w:bookmarkEnd w:id="28"/>
      <w:r w:rsidR="00E33A18">
        <w:t xml:space="preserve"> </w:t>
      </w:r>
    </w:p>
    <w:p w14:paraId="0E603A2B" w14:textId="1838B9B9" w:rsidR="00EE04DA" w:rsidRDefault="00122346" w:rsidP="00EE04DA">
      <w:pPr>
        <w:pStyle w:val="Heading3"/>
      </w:pPr>
      <w:bookmarkStart w:id="29" w:name="_Ref51764929"/>
      <w:r>
        <w:t xml:space="preserve">A </w:t>
      </w:r>
      <w:r w:rsidR="00EE04DA">
        <w:t xml:space="preserve">Member </w:t>
      </w:r>
      <w:r>
        <w:t xml:space="preserve">that opts </w:t>
      </w:r>
      <w:r w:rsidR="00EE04DA">
        <w:t>for the Weekly Payment option with respect to a</w:t>
      </w:r>
      <w:r>
        <w:t>n Equipment</w:t>
      </w:r>
      <w:r w:rsidR="00EE04DA">
        <w:t xml:space="preserve"> Membership agree</w:t>
      </w:r>
      <w:r>
        <w:t>s</w:t>
      </w:r>
      <w:r w:rsidR="00EE04DA">
        <w:t xml:space="preserve"> and acknowledge</w:t>
      </w:r>
      <w:r>
        <w:t>s</w:t>
      </w:r>
      <w:r w:rsidR="00EE04DA">
        <w:t xml:space="preserve"> that:</w:t>
      </w:r>
      <w:bookmarkEnd w:id="29"/>
    </w:p>
    <w:p w14:paraId="1CA44124" w14:textId="1491F79D" w:rsidR="00EE04DA" w:rsidRDefault="00037251" w:rsidP="00B74ABF">
      <w:pPr>
        <w:pStyle w:val="Heading4"/>
        <w:numPr>
          <w:ilvl w:val="0"/>
          <w:numId w:val="0"/>
        </w:numPr>
        <w:ind w:left="2127"/>
      </w:pPr>
      <w:r>
        <w:t xml:space="preserve"> </w:t>
      </w:r>
    </w:p>
    <w:p w14:paraId="7FFAD241" w14:textId="3ED50D90" w:rsidR="00EE04DA" w:rsidRDefault="00EE04DA" w:rsidP="00FD61DC">
      <w:pPr>
        <w:pStyle w:val="Heading4"/>
      </w:pPr>
      <w:r>
        <w:t xml:space="preserve">the Member will be direct debited the Subscription Fee in weekly instalments </w:t>
      </w:r>
      <w:r w:rsidRPr="004976F9">
        <w:t>at the end of</w:t>
      </w:r>
      <w:r>
        <w:t xml:space="preserve"> each Billing Cycle, through Stripe or any other payment processors nominated by Shelter for the duration of the Initial Term</w:t>
      </w:r>
      <w:r w:rsidR="00D90150">
        <w:t>; and</w:t>
      </w:r>
    </w:p>
    <w:p w14:paraId="5461148D" w14:textId="45C5E477" w:rsidR="00EE04DA" w:rsidRDefault="00EE04DA" w:rsidP="00D114D2">
      <w:pPr>
        <w:pStyle w:val="Heading4"/>
      </w:pPr>
      <w:r>
        <w:t xml:space="preserve">has the legal right and authority to use all payment information that the Member has provided to Shelter. </w:t>
      </w:r>
    </w:p>
    <w:p w14:paraId="48AF35B1" w14:textId="126EB032" w:rsidR="00C6325D" w:rsidRDefault="00122346" w:rsidP="00EE04DA">
      <w:pPr>
        <w:pStyle w:val="Heading3"/>
      </w:pPr>
      <w:r>
        <w:t xml:space="preserve">A </w:t>
      </w:r>
      <w:r w:rsidR="00C6325D">
        <w:t xml:space="preserve">Member that </w:t>
      </w:r>
      <w:r w:rsidR="00B92A94">
        <w:t>opt</w:t>
      </w:r>
      <w:r>
        <w:t>s</w:t>
      </w:r>
      <w:r w:rsidR="00B92A94">
        <w:t xml:space="preserve"> for </w:t>
      </w:r>
      <w:r>
        <w:t xml:space="preserve">the </w:t>
      </w:r>
      <w:r w:rsidR="00B92A94">
        <w:t xml:space="preserve">Upfront Payment </w:t>
      </w:r>
      <w:r>
        <w:t xml:space="preserve">option </w:t>
      </w:r>
      <w:r w:rsidR="00B92A94">
        <w:t>with respect to a</w:t>
      </w:r>
      <w:r>
        <w:t>n Equipment</w:t>
      </w:r>
      <w:r w:rsidR="00B92A94">
        <w:t xml:space="preserve"> Membership will not be required to pay the Equipment Deposit and will be directed debited the entire Subscription Fee on the Commencement Date.</w:t>
      </w:r>
    </w:p>
    <w:p w14:paraId="3B6A3233" w14:textId="6652CEA1" w:rsidR="00996102" w:rsidRDefault="00996102" w:rsidP="00EE04DA">
      <w:pPr>
        <w:pStyle w:val="Heading3"/>
      </w:pPr>
      <w:r>
        <w:t xml:space="preserve">As set out in clause </w:t>
      </w:r>
      <w:r>
        <w:fldChar w:fldCharType="begin"/>
      </w:r>
      <w:r>
        <w:instrText xml:space="preserve"> REF _Ref51856639 \w \h </w:instrText>
      </w:r>
      <w:r>
        <w:fldChar w:fldCharType="separate"/>
      </w:r>
      <w:r w:rsidR="00FB1BE5">
        <w:t>1.5(c)</w:t>
      </w:r>
      <w:r>
        <w:fldChar w:fldCharType="end"/>
      </w:r>
      <w:r>
        <w:t xml:space="preserve">, </w:t>
      </w:r>
      <w:r w:rsidR="00B36808">
        <w:t xml:space="preserve">all Equipment Memberships will automatically transfer to a </w:t>
      </w:r>
      <w:r w:rsidR="00EA6BC6">
        <w:t>Digital On-Demand Membership</w:t>
      </w:r>
      <w:r w:rsidR="00B36808">
        <w:t xml:space="preserve"> upon the commencement of any Subsequent Term in which event the Member will </w:t>
      </w:r>
      <w:r w:rsidR="00AA4368">
        <w:t xml:space="preserve">pay for its </w:t>
      </w:r>
      <w:r w:rsidR="00EA6BC6">
        <w:t>Digital On-Demand Membership</w:t>
      </w:r>
      <w:r w:rsidR="00AA4368">
        <w:t xml:space="preserve"> in accordance with clause </w:t>
      </w:r>
      <w:r w:rsidR="00AA4368">
        <w:fldChar w:fldCharType="begin"/>
      </w:r>
      <w:r w:rsidR="00AA4368">
        <w:instrText xml:space="preserve"> REF _Ref51767121 \w \h </w:instrText>
      </w:r>
      <w:r w:rsidR="00AA4368">
        <w:fldChar w:fldCharType="separate"/>
      </w:r>
      <w:r w:rsidR="00FB1BE5">
        <w:t>3.3</w:t>
      </w:r>
      <w:r w:rsidR="00AA4368">
        <w:fldChar w:fldCharType="end"/>
      </w:r>
      <w:r w:rsidR="00AA4368">
        <w:t>.</w:t>
      </w:r>
    </w:p>
    <w:p w14:paraId="2B5E58B0" w14:textId="11CDF040" w:rsidR="00EE04DA" w:rsidRDefault="00EE04DA" w:rsidP="00EE04DA">
      <w:pPr>
        <w:pStyle w:val="Heading3"/>
      </w:pPr>
      <w:r>
        <w:t xml:space="preserve">For the avoidance of doubt, this clause </w:t>
      </w:r>
      <w:r w:rsidR="00FD61DC">
        <w:fldChar w:fldCharType="begin"/>
      </w:r>
      <w:r w:rsidR="00FD61DC">
        <w:instrText xml:space="preserve"> REF _Ref51857464 \w \h </w:instrText>
      </w:r>
      <w:r w:rsidR="00FD61DC">
        <w:fldChar w:fldCharType="separate"/>
      </w:r>
      <w:r w:rsidR="00FB1BE5">
        <w:t>3.2</w:t>
      </w:r>
      <w:r w:rsidR="00FD61DC">
        <w:fldChar w:fldCharType="end"/>
      </w:r>
      <w:r>
        <w:t xml:space="preserve"> does not apply to </w:t>
      </w:r>
      <w:r w:rsidR="00EA6BC6">
        <w:t>Digital On-Demand Membership</w:t>
      </w:r>
      <w:r>
        <w:t xml:space="preserve">s. </w:t>
      </w:r>
    </w:p>
    <w:p w14:paraId="5D7D2E41" w14:textId="24868119" w:rsidR="00EE04DA" w:rsidRDefault="00EE04DA" w:rsidP="00EE04DA">
      <w:pPr>
        <w:pStyle w:val="Heading20"/>
      </w:pPr>
      <w:bookmarkStart w:id="30" w:name="_Ref51767121"/>
      <w:bookmarkStart w:id="31" w:name="_Toc52220287"/>
      <w:r>
        <w:t xml:space="preserve">Payments for </w:t>
      </w:r>
      <w:r w:rsidR="00EA6BC6">
        <w:t>Digital On-Demand Membership</w:t>
      </w:r>
      <w:r>
        <w:t>s</w:t>
      </w:r>
      <w:bookmarkEnd w:id="30"/>
      <w:bookmarkEnd w:id="31"/>
    </w:p>
    <w:p w14:paraId="2664570C" w14:textId="2F07E736" w:rsidR="00EE04DA" w:rsidRDefault="00473341" w:rsidP="00EE04DA">
      <w:pPr>
        <w:pStyle w:val="Heading3"/>
      </w:pPr>
      <w:r>
        <w:t>All Members that subscribe for a Digital</w:t>
      </w:r>
      <w:r w:rsidR="00465338">
        <w:t xml:space="preserve"> On-Demand</w:t>
      </w:r>
      <w:r>
        <w:t xml:space="preserve"> Membership will be deemed to have opted for the Weekly Payment option</w:t>
      </w:r>
      <w:r w:rsidR="00EE04DA">
        <w:t xml:space="preserve">. </w:t>
      </w:r>
      <w:r w:rsidR="00465338">
        <w:t xml:space="preserve"> </w:t>
      </w:r>
    </w:p>
    <w:p w14:paraId="726C1C42" w14:textId="733AB2DE" w:rsidR="00EE04DA" w:rsidRDefault="00996102" w:rsidP="00EE04DA">
      <w:pPr>
        <w:pStyle w:val="Heading3"/>
      </w:pPr>
      <w:r>
        <w:t xml:space="preserve">A </w:t>
      </w:r>
      <w:r w:rsidR="00EE04DA">
        <w:t xml:space="preserve">Members </w:t>
      </w:r>
      <w:r>
        <w:t xml:space="preserve">that </w:t>
      </w:r>
      <w:r w:rsidR="00EE04DA">
        <w:t>hold</w:t>
      </w:r>
      <w:r>
        <w:t>s</w:t>
      </w:r>
      <w:r w:rsidR="00EE04DA">
        <w:t xml:space="preserve"> a Digital</w:t>
      </w:r>
      <w:r w:rsidR="00465338">
        <w:t xml:space="preserve"> On-Demand</w:t>
      </w:r>
      <w:r w:rsidR="00EE04DA">
        <w:t xml:space="preserve"> Membership </w:t>
      </w:r>
      <w:r>
        <w:t xml:space="preserve">agrees and </w:t>
      </w:r>
      <w:r w:rsidR="00EE04DA">
        <w:t>acknowledge</w:t>
      </w:r>
      <w:r>
        <w:t xml:space="preserve">s </w:t>
      </w:r>
      <w:r w:rsidR="00EE04DA">
        <w:t>that</w:t>
      </w:r>
      <w:r w:rsidR="00375240">
        <w:t xml:space="preserve">, following expiry of the Trial Period, the Member will be direct debited the Subscription Fee in equal weekly instalments </w:t>
      </w:r>
      <w:r w:rsidR="00375240" w:rsidRPr="004976F9">
        <w:t>at the end of</w:t>
      </w:r>
      <w:r w:rsidR="00375240">
        <w:t xml:space="preserve"> each Billing Cycle, through Stripe or any other payment processors nominated by Shelter for the duration of the Term.</w:t>
      </w:r>
    </w:p>
    <w:p w14:paraId="11D07EB1" w14:textId="5D3DBFAF" w:rsidR="00EE04DA" w:rsidRPr="00FD61DC" w:rsidRDefault="00EE04DA" w:rsidP="00D114D2">
      <w:pPr>
        <w:pStyle w:val="Heading3"/>
      </w:pPr>
      <w:r>
        <w:t xml:space="preserve">For the avoidance of doubt, this clause </w:t>
      </w:r>
      <w:r>
        <w:fldChar w:fldCharType="begin"/>
      </w:r>
      <w:r>
        <w:instrText xml:space="preserve"> REF _Ref51767121 \r \h </w:instrText>
      </w:r>
      <w:r>
        <w:fldChar w:fldCharType="separate"/>
      </w:r>
      <w:r w:rsidR="00FB1BE5">
        <w:t>3.3</w:t>
      </w:r>
      <w:r>
        <w:fldChar w:fldCharType="end"/>
      </w:r>
      <w:r>
        <w:t xml:space="preserve"> only applies to </w:t>
      </w:r>
      <w:r w:rsidR="00EA6BC6">
        <w:t>Digital On-Demand Membership</w:t>
      </w:r>
      <w:r>
        <w:t>s.</w:t>
      </w:r>
    </w:p>
    <w:p w14:paraId="3483A05B" w14:textId="7E41FBE4" w:rsidR="00E0662B" w:rsidRDefault="00E0662B" w:rsidP="00E0662B">
      <w:pPr>
        <w:pStyle w:val="Heading1"/>
      </w:pPr>
      <w:bookmarkStart w:id="32" w:name="_Toc51834070"/>
      <w:bookmarkStart w:id="33" w:name="_Toc51857391"/>
      <w:bookmarkStart w:id="34" w:name="_Toc51834071"/>
      <w:bookmarkStart w:id="35" w:name="_Toc51857392"/>
      <w:bookmarkStart w:id="36" w:name="_Toc51834072"/>
      <w:bookmarkStart w:id="37" w:name="_Toc51857393"/>
      <w:bookmarkStart w:id="38" w:name="_Toc51756700"/>
      <w:bookmarkStart w:id="39" w:name="_Toc51834073"/>
      <w:bookmarkStart w:id="40" w:name="_Toc51857394"/>
      <w:bookmarkStart w:id="41" w:name="_Toc51834074"/>
      <w:bookmarkStart w:id="42" w:name="_Toc51857395"/>
      <w:bookmarkStart w:id="43" w:name="_Toc51834075"/>
      <w:bookmarkStart w:id="44" w:name="_Toc51857396"/>
      <w:bookmarkStart w:id="45" w:name="_Toc51834076"/>
      <w:bookmarkStart w:id="46" w:name="_Toc51857397"/>
      <w:bookmarkStart w:id="47" w:name="_Toc51834077"/>
      <w:bookmarkStart w:id="48" w:name="_Toc51857398"/>
      <w:bookmarkStart w:id="49" w:name="_Toc51834078"/>
      <w:bookmarkStart w:id="50" w:name="_Toc51857399"/>
      <w:bookmarkStart w:id="51" w:name="_Toc51834079"/>
      <w:bookmarkStart w:id="52" w:name="_Toc51857400"/>
      <w:bookmarkStart w:id="53" w:name="_Toc51834080"/>
      <w:bookmarkStart w:id="54" w:name="_Toc51857401"/>
      <w:bookmarkStart w:id="55" w:name="_Toc51834081"/>
      <w:bookmarkStart w:id="56" w:name="_Toc51857402"/>
      <w:bookmarkStart w:id="57" w:name="_Toc51834082"/>
      <w:bookmarkStart w:id="58" w:name="_Toc51857403"/>
      <w:bookmarkStart w:id="59" w:name="_Toc5222028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lastRenderedPageBreak/>
        <w:t>Services</w:t>
      </w:r>
      <w:bookmarkEnd w:id="59"/>
    </w:p>
    <w:p w14:paraId="38AB83DF" w14:textId="3360565E" w:rsidR="00E0662B" w:rsidRDefault="00E0662B" w:rsidP="00E0662B">
      <w:pPr>
        <w:pStyle w:val="Heading20"/>
      </w:pPr>
      <w:bookmarkStart w:id="60" w:name="_Toc52220289"/>
      <w:r>
        <w:t>Provision of Services</w:t>
      </w:r>
      <w:bookmarkEnd w:id="60"/>
      <w:r>
        <w:t xml:space="preserve"> </w:t>
      </w:r>
    </w:p>
    <w:p w14:paraId="26EEE06C" w14:textId="76264997" w:rsidR="00E0662B" w:rsidRDefault="00E0662B" w:rsidP="00E0662B">
      <w:pPr>
        <w:pStyle w:val="Heading3"/>
      </w:pPr>
      <w:r>
        <w:t>In consideration of the</w:t>
      </w:r>
      <w:r w:rsidR="00F2520A">
        <w:t xml:space="preserve"> Subscription</w:t>
      </w:r>
      <w:r>
        <w:t xml:space="preserve"> Fees</w:t>
      </w:r>
      <w:r w:rsidR="00BB0375">
        <w:t xml:space="preserve">, Shelter </w:t>
      </w:r>
      <w:r w:rsidR="00A95E35">
        <w:t xml:space="preserve">shall </w:t>
      </w:r>
      <w:r w:rsidR="00A93AB3">
        <w:t xml:space="preserve">provide </w:t>
      </w:r>
      <w:r w:rsidR="00674313">
        <w:t xml:space="preserve">the </w:t>
      </w:r>
      <w:r w:rsidR="00941861">
        <w:t>Member</w:t>
      </w:r>
      <w:r w:rsidR="00674313">
        <w:t xml:space="preserve"> with </w:t>
      </w:r>
      <w:r w:rsidR="00A93AB3">
        <w:t>a non-transferable, non-exclusive, revocable right to access and use the Services</w:t>
      </w:r>
      <w:r w:rsidR="0016448F">
        <w:t xml:space="preserve"> and view the Content</w:t>
      </w:r>
      <w:r w:rsidR="002B0C48">
        <w:t xml:space="preserve">, which is prohibited from being assigned or </w:t>
      </w:r>
      <w:r w:rsidR="0016448F">
        <w:t>sublicensed</w:t>
      </w:r>
      <w:r w:rsidR="002B0C48">
        <w:t xml:space="preserve"> to anyone.</w:t>
      </w:r>
    </w:p>
    <w:p w14:paraId="2FC8BEAD" w14:textId="35E229BB" w:rsidR="005E7B12" w:rsidRDefault="005E7B12" w:rsidP="005E7B12">
      <w:pPr>
        <w:pStyle w:val="Heading3"/>
      </w:pPr>
      <w:bookmarkStart w:id="61" w:name="_Ref39506769"/>
      <w:r>
        <w:t xml:space="preserve">Shelter provides the Services on an “as is” and “as available” basis. Therefore, the </w:t>
      </w:r>
      <w:r w:rsidR="00941861">
        <w:t>Member</w:t>
      </w:r>
      <w:r w:rsidR="002A10ED">
        <w:t>’s</w:t>
      </w:r>
      <w:r>
        <w:t xml:space="preserve"> access to and use of the Services is at the Member’s own risk. Shelter is not liable to the Member for any Content that is obtained or exhibited using the Services or for any interruption to or failure to provide the Services. </w:t>
      </w:r>
    </w:p>
    <w:p w14:paraId="4347C32C" w14:textId="116EA307" w:rsidR="005E7B12" w:rsidRDefault="005E7B12" w:rsidP="005E7B12">
      <w:pPr>
        <w:pStyle w:val="Heading3"/>
      </w:pPr>
      <w:r>
        <w:t xml:space="preserve">To the extent that a third party is given access to the Services through the Membership of a </w:t>
      </w:r>
      <w:r w:rsidR="00941861">
        <w:t>Member</w:t>
      </w:r>
      <w:r>
        <w:t xml:space="preserve">, the </w:t>
      </w:r>
      <w:r w:rsidR="00941861">
        <w:t>Member</w:t>
      </w:r>
      <w:r>
        <w:t xml:space="preserve"> is solely responsible for informing the third party of all the disclaimers and warnings in these Terms and Conditions. </w:t>
      </w:r>
    </w:p>
    <w:p w14:paraId="66D90E35" w14:textId="261DD52B" w:rsidR="000148EC" w:rsidRDefault="000148EC" w:rsidP="000148EC">
      <w:pPr>
        <w:pStyle w:val="Heading3"/>
      </w:pPr>
      <w:r>
        <w:t xml:space="preserve">The </w:t>
      </w:r>
      <w:r w:rsidR="00941861">
        <w:t>Member</w:t>
      </w:r>
      <w:r>
        <w:t xml:space="preserve"> is </w:t>
      </w:r>
      <w:r w:rsidRPr="00026ED9">
        <w:t xml:space="preserve">responsible for providing </w:t>
      </w:r>
      <w:r>
        <w:t xml:space="preserve">its </w:t>
      </w:r>
      <w:r w:rsidRPr="00026ED9">
        <w:t xml:space="preserve">own </w:t>
      </w:r>
      <w:r>
        <w:t>technology to</w:t>
      </w:r>
      <w:r w:rsidR="00191FEC">
        <w:t xml:space="preserve"> access and</w:t>
      </w:r>
      <w:r>
        <w:t xml:space="preserve"> use the Services, such as its own computer, mobile device and/or internet connection</w:t>
      </w:r>
      <w:r w:rsidR="00191FEC">
        <w:t>, as may be required from time to time</w:t>
      </w:r>
      <w:r>
        <w:t>.</w:t>
      </w:r>
    </w:p>
    <w:p w14:paraId="7000B97E" w14:textId="4A4D7D61" w:rsidR="000148EC" w:rsidRDefault="000148EC">
      <w:pPr>
        <w:pStyle w:val="Heading3"/>
      </w:pPr>
      <w:r>
        <w:t xml:space="preserve">Shelter </w:t>
      </w:r>
      <w:r w:rsidRPr="00026ED9">
        <w:t>does not guarantee that the Service</w:t>
      </w:r>
      <w:r>
        <w:t>s</w:t>
      </w:r>
      <w:r w:rsidRPr="00026ED9">
        <w:t xml:space="preserve"> </w:t>
      </w:r>
      <w:r>
        <w:t xml:space="preserve">are </w:t>
      </w:r>
      <w:r w:rsidRPr="00026ED9">
        <w:t xml:space="preserve">suitable for all </w:t>
      </w:r>
      <w:r>
        <w:t>Members.</w:t>
      </w:r>
    </w:p>
    <w:p w14:paraId="6A76F339" w14:textId="5E223CFF" w:rsidR="00E0662B" w:rsidRDefault="00786344" w:rsidP="00E0662B">
      <w:pPr>
        <w:pStyle w:val="Heading20"/>
      </w:pPr>
      <w:bookmarkStart w:id="62" w:name="_Toc45548746"/>
      <w:bookmarkStart w:id="63" w:name="_Toc45634317"/>
      <w:bookmarkStart w:id="64" w:name="_Toc45702185"/>
      <w:bookmarkStart w:id="65" w:name="_Toc45703517"/>
      <w:bookmarkStart w:id="66" w:name="_Toc45704936"/>
      <w:bookmarkStart w:id="67" w:name="_Toc45548747"/>
      <w:bookmarkStart w:id="68" w:name="_Toc45634318"/>
      <w:bookmarkStart w:id="69" w:name="_Toc45704937"/>
      <w:bookmarkStart w:id="70" w:name="_Toc45548748"/>
      <w:bookmarkStart w:id="71" w:name="_Toc45634319"/>
      <w:bookmarkStart w:id="72" w:name="_Toc45704938"/>
      <w:bookmarkStart w:id="73" w:name="_Toc45548749"/>
      <w:bookmarkStart w:id="74" w:name="_Toc45634320"/>
      <w:bookmarkStart w:id="75" w:name="_Toc45704939"/>
      <w:bookmarkStart w:id="76" w:name="_Toc45548750"/>
      <w:bookmarkStart w:id="77" w:name="_Toc45634321"/>
      <w:bookmarkStart w:id="78" w:name="_Toc45704940"/>
      <w:bookmarkStart w:id="79" w:name="_Toc45548751"/>
      <w:bookmarkStart w:id="80" w:name="_Toc45634322"/>
      <w:bookmarkStart w:id="81" w:name="_Toc45704941"/>
      <w:bookmarkStart w:id="82" w:name="_Toc45548752"/>
      <w:bookmarkStart w:id="83" w:name="_Toc45634323"/>
      <w:bookmarkStart w:id="84" w:name="_Toc45704942"/>
      <w:bookmarkStart w:id="85" w:name="_Toc45548753"/>
      <w:bookmarkStart w:id="86" w:name="_Toc45634324"/>
      <w:bookmarkStart w:id="87" w:name="_Toc45704943"/>
      <w:bookmarkStart w:id="88" w:name="_Toc45548754"/>
      <w:bookmarkStart w:id="89" w:name="_Toc45634325"/>
      <w:bookmarkStart w:id="90" w:name="_Toc45704944"/>
      <w:bookmarkStart w:id="91" w:name="_Toc45548755"/>
      <w:bookmarkStart w:id="92" w:name="_Toc45634326"/>
      <w:bookmarkStart w:id="93" w:name="_Toc45704945"/>
      <w:bookmarkStart w:id="94" w:name="_Toc45548756"/>
      <w:bookmarkStart w:id="95" w:name="_Toc45634327"/>
      <w:bookmarkStart w:id="96" w:name="_Toc45704946"/>
      <w:bookmarkStart w:id="97" w:name="_Toc45548757"/>
      <w:bookmarkStart w:id="98" w:name="_Toc45634328"/>
      <w:bookmarkStart w:id="99" w:name="_Toc45704947"/>
      <w:bookmarkStart w:id="100" w:name="_Toc45548758"/>
      <w:bookmarkStart w:id="101" w:name="_Toc45634329"/>
      <w:bookmarkStart w:id="102" w:name="_Toc45704948"/>
      <w:bookmarkStart w:id="103" w:name="_Toc45548759"/>
      <w:bookmarkStart w:id="104" w:name="_Toc45634330"/>
      <w:bookmarkStart w:id="105" w:name="_Toc45704949"/>
      <w:bookmarkStart w:id="106" w:name="_Toc45548760"/>
      <w:bookmarkStart w:id="107" w:name="_Toc45634331"/>
      <w:bookmarkStart w:id="108" w:name="_Toc45704950"/>
      <w:bookmarkStart w:id="109" w:name="_Toc45548761"/>
      <w:bookmarkStart w:id="110" w:name="_Toc45634332"/>
      <w:bookmarkStart w:id="111" w:name="_Toc45704951"/>
      <w:bookmarkStart w:id="112" w:name="_Toc5222029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Acknowledgements and covenants</w:t>
      </w:r>
      <w:bookmarkEnd w:id="112"/>
      <w:r>
        <w:t xml:space="preserve"> </w:t>
      </w:r>
    </w:p>
    <w:p w14:paraId="705DD32E" w14:textId="13E5E6ED" w:rsidR="00E0662B" w:rsidRDefault="00B522E9" w:rsidP="00E0662B">
      <w:pPr>
        <w:pStyle w:val="Heading3"/>
      </w:pPr>
      <w:r>
        <w:t>Shelter</w:t>
      </w:r>
      <w:r w:rsidR="00E0662B">
        <w:t xml:space="preserve"> will provide the Services in accordance with </w:t>
      </w:r>
      <w:r w:rsidR="00143F2D">
        <w:t>the</w:t>
      </w:r>
      <w:r w:rsidR="00191FEC">
        <w:t xml:space="preserve"> </w:t>
      </w:r>
      <w:r w:rsidR="00143F2D">
        <w:t>Membership</w:t>
      </w:r>
      <w:r w:rsidR="00E0662B">
        <w:t xml:space="preserve"> and wi</w:t>
      </w:r>
      <w:r w:rsidR="00D06534">
        <w:t>ll exercise</w:t>
      </w:r>
      <w:r w:rsidR="00E0662B">
        <w:t xml:space="preserve"> </w:t>
      </w:r>
      <w:r w:rsidR="00191FEC">
        <w:t xml:space="preserve">a reasonable </w:t>
      </w:r>
      <w:r w:rsidR="00E0662B">
        <w:t xml:space="preserve">degree of skill, care and diligence </w:t>
      </w:r>
      <w:r w:rsidR="00D06534">
        <w:t xml:space="preserve">as may be </w:t>
      </w:r>
      <w:r w:rsidR="00E0662B">
        <w:t xml:space="preserve">expected of a professional providing services of the same kind. </w:t>
      </w:r>
    </w:p>
    <w:p w14:paraId="2BE60F4C" w14:textId="75D8DC0D" w:rsidR="0015559B" w:rsidRDefault="00E0662B" w:rsidP="00E0662B">
      <w:pPr>
        <w:pStyle w:val="Heading3"/>
      </w:pPr>
      <w:r>
        <w:t xml:space="preserve">The </w:t>
      </w:r>
      <w:r w:rsidR="00941861">
        <w:t>Member</w:t>
      </w:r>
      <w:r>
        <w:t xml:space="preserve"> </w:t>
      </w:r>
      <w:r w:rsidR="00417D69">
        <w:t xml:space="preserve">acknowledges and </w:t>
      </w:r>
      <w:r>
        <w:t>covenants that</w:t>
      </w:r>
      <w:r w:rsidR="0015559B">
        <w:t>:</w:t>
      </w:r>
      <w:r>
        <w:t xml:space="preserve"> </w:t>
      </w:r>
    </w:p>
    <w:p w14:paraId="3C13EDEC" w14:textId="3907100A" w:rsidR="0015559B" w:rsidRPr="009E29B1" w:rsidRDefault="00F8289A" w:rsidP="00D114D2">
      <w:pPr>
        <w:pStyle w:val="Heading4"/>
      </w:pPr>
      <w:r>
        <w:t xml:space="preserve">the </w:t>
      </w:r>
      <w:r w:rsidR="00E0662B">
        <w:t xml:space="preserve">Services will only be used for </w:t>
      </w:r>
      <w:r w:rsidR="000148EC">
        <w:t>the</w:t>
      </w:r>
      <w:r>
        <w:t>ir</w:t>
      </w:r>
      <w:r w:rsidR="00E0662B">
        <w:t xml:space="preserve"> intended </w:t>
      </w:r>
      <w:r w:rsidR="009C5308">
        <w:t>purpose</w:t>
      </w:r>
      <w:r w:rsidR="00C94184">
        <w:t xml:space="preserve">, </w:t>
      </w:r>
      <w:r w:rsidR="00EB2C82">
        <w:t xml:space="preserve">such use </w:t>
      </w:r>
      <w:r w:rsidR="00C94184">
        <w:t xml:space="preserve">to be </w:t>
      </w:r>
      <w:r w:rsidR="00EB2C82">
        <w:t xml:space="preserve">conducted in a </w:t>
      </w:r>
      <w:r w:rsidR="00EB2C82" w:rsidRPr="009E29B1">
        <w:t xml:space="preserve">proper manner </w:t>
      </w:r>
      <w:r w:rsidR="00C94184" w:rsidRPr="009E29B1">
        <w:t xml:space="preserve">for the purpose </w:t>
      </w:r>
      <w:r w:rsidR="00B75F82" w:rsidRPr="009E29B1">
        <w:t>and within the capacity for which it was designed</w:t>
      </w:r>
      <w:r w:rsidR="00E0662B" w:rsidRPr="009E29B1">
        <w:t xml:space="preserve">; </w:t>
      </w:r>
    </w:p>
    <w:p w14:paraId="6403A174" w14:textId="1B7EC347" w:rsidR="00A86BC0" w:rsidRPr="009E29B1" w:rsidRDefault="002A5DF4" w:rsidP="00D114D2">
      <w:pPr>
        <w:pStyle w:val="Heading4"/>
      </w:pPr>
      <w:r w:rsidRPr="009E29B1">
        <w:t xml:space="preserve">the use of the Services </w:t>
      </w:r>
      <w:r w:rsidR="00080C59" w:rsidRPr="009E29B1">
        <w:t xml:space="preserve">may cause significant strain, exertion or other health related risks to the </w:t>
      </w:r>
      <w:r w:rsidR="00941861" w:rsidRPr="009E29B1">
        <w:t>Member</w:t>
      </w:r>
      <w:r w:rsidR="00A86BC0" w:rsidRPr="009E29B1">
        <w:t>;</w:t>
      </w:r>
    </w:p>
    <w:p w14:paraId="11E579DB" w14:textId="69164BA3" w:rsidR="00CB2FF1" w:rsidRPr="009E29B1" w:rsidRDefault="00080C59" w:rsidP="00D114D2">
      <w:pPr>
        <w:pStyle w:val="Heading4"/>
      </w:pPr>
      <w:r w:rsidRPr="009E29B1">
        <w:t xml:space="preserve">the </w:t>
      </w:r>
      <w:r w:rsidR="00941861" w:rsidRPr="009E29B1">
        <w:t>Member</w:t>
      </w:r>
      <w:r w:rsidRPr="009E29B1">
        <w:t xml:space="preserve">’s use of the Equipment and Services is at </w:t>
      </w:r>
      <w:r w:rsidR="00CB2FF1" w:rsidRPr="009E29B1">
        <w:t>the Member’s</w:t>
      </w:r>
      <w:r w:rsidRPr="009E29B1">
        <w:t xml:space="preserve"> </w:t>
      </w:r>
      <w:r w:rsidR="002A5DF4" w:rsidRPr="009E29B1">
        <w:t xml:space="preserve">own </w:t>
      </w:r>
      <w:r w:rsidR="00686AB6" w:rsidRPr="009E29B1">
        <w:t>risk</w:t>
      </w:r>
      <w:r w:rsidR="000148EC" w:rsidRPr="009E29B1">
        <w:t>;</w:t>
      </w:r>
    </w:p>
    <w:p w14:paraId="236200B6" w14:textId="5DBEA314" w:rsidR="002A5DF4" w:rsidRPr="009E29B1" w:rsidRDefault="00080C59" w:rsidP="00D114D2">
      <w:pPr>
        <w:pStyle w:val="Heading4"/>
      </w:pPr>
      <w:r w:rsidRPr="009E29B1">
        <w:t xml:space="preserve">the </w:t>
      </w:r>
      <w:r w:rsidR="007A0F46" w:rsidRPr="009E29B1">
        <w:t>Member</w:t>
      </w:r>
      <w:r w:rsidRPr="009E29B1">
        <w:t xml:space="preserve"> </w:t>
      </w:r>
      <w:r w:rsidR="00686AB6" w:rsidRPr="009E29B1">
        <w:t>has considered</w:t>
      </w:r>
      <w:r w:rsidR="0089032E" w:rsidRPr="009E29B1">
        <w:t xml:space="preserve"> and acknowledges</w:t>
      </w:r>
      <w:r w:rsidR="00686AB6" w:rsidRPr="009E29B1">
        <w:t xml:space="preserve"> the </w:t>
      </w:r>
      <w:r w:rsidR="00D06534" w:rsidRPr="009E29B1">
        <w:t xml:space="preserve">health and safety risks </w:t>
      </w:r>
      <w:r w:rsidR="00A151AA" w:rsidRPr="009E29B1">
        <w:t xml:space="preserve">contained </w:t>
      </w:r>
      <w:r w:rsidR="00686AB6" w:rsidRPr="009E29B1">
        <w:t xml:space="preserve">in </w:t>
      </w:r>
      <w:r w:rsidR="00EB7DD3" w:rsidRPr="009E29B1">
        <w:t xml:space="preserve">clause </w:t>
      </w:r>
      <w:r w:rsidR="00EB7DD3" w:rsidRPr="00FD61DC">
        <w:fldChar w:fldCharType="begin"/>
      </w:r>
      <w:r w:rsidR="00EB7DD3" w:rsidRPr="009E29B1">
        <w:instrText xml:space="preserve"> REF _Ref45724727 \r \h </w:instrText>
      </w:r>
      <w:r w:rsidR="009E29B1">
        <w:instrText xml:space="preserve"> \* MERGEFORMAT </w:instrText>
      </w:r>
      <w:r w:rsidR="00EB7DD3" w:rsidRPr="00FD61DC">
        <w:fldChar w:fldCharType="separate"/>
      </w:r>
      <w:r w:rsidR="00FB1BE5">
        <w:t>8</w:t>
      </w:r>
      <w:r w:rsidR="00EB7DD3" w:rsidRPr="00FD61DC">
        <w:fldChar w:fldCharType="end"/>
      </w:r>
      <w:r w:rsidR="00EB7DD3" w:rsidRPr="009E29B1">
        <w:t xml:space="preserve"> </w:t>
      </w:r>
      <w:r w:rsidR="00686AB6" w:rsidRPr="009E29B1">
        <w:t xml:space="preserve">of these Term and Conditions; </w:t>
      </w:r>
    </w:p>
    <w:p w14:paraId="08FB49F5" w14:textId="1FB3FECE" w:rsidR="00F825D7" w:rsidRPr="009E29B1" w:rsidRDefault="000148EC" w:rsidP="00D114D2">
      <w:pPr>
        <w:pStyle w:val="Heading4"/>
      </w:pPr>
      <w:r w:rsidRPr="009E29B1">
        <w:t>t</w:t>
      </w:r>
      <w:r w:rsidR="004B0739" w:rsidRPr="009E29B1">
        <w:t xml:space="preserve">he </w:t>
      </w:r>
      <w:r w:rsidR="00941861" w:rsidRPr="009E29B1">
        <w:t>Member</w:t>
      </w:r>
      <w:r w:rsidR="00F825D7" w:rsidRPr="009E29B1">
        <w:t xml:space="preserve"> will promptly notify Shelter in writing of any fault or interference that it becomes aware of in relation to the Services whatsoever</w:t>
      </w:r>
      <w:r w:rsidR="00A86BC0" w:rsidRPr="009E29B1">
        <w:t>;</w:t>
      </w:r>
    </w:p>
    <w:p w14:paraId="396D4AF4" w14:textId="33F6CAF6" w:rsidR="0015559B" w:rsidRDefault="00E0662B" w:rsidP="00D114D2">
      <w:pPr>
        <w:pStyle w:val="Heading4"/>
      </w:pPr>
      <w:r w:rsidRPr="009E29B1">
        <w:t>the Services will not be used or received by unauthorised persons or for any unauthorised use</w:t>
      </w:r>
      <w:r>
        <w:t xml:space="preserve"> whatsoever; </w:t>
      </w:r>
    </w:p>
    <w:p w14:paraId="06B85ABD" w14:textId="63FCE8F1" w:rsidR="00DF2745" w:rsidRPr="009E29B1" w:rsidRDefault="00A86BC0" w:rsidP="00D114D2">
      <w:pPr>
        <w:pStyle w:val="Heading4"/>
      </w:pPr>
      <w:r>
        <w:t>the Member will not, nor will the Member authorise others to,</w:t>
      </w:r>
      <w:r w:rsidR="00E0662B">
        <w:t xml:space="preserve"> unlawfully copy, </w:t>
      </w:r>
      <w:r w:rsidR="00E0662B" w:rsidRPr="009E29B1">
        <w:t>record, retransmit, videotape, split, redirect, redistribute or otherwise reproduce, offer or supply the Services or any part thereof</w:t>
      </w:r>
      <w:r w:rsidR="00AE4B72" w:rsidRPr="009E29B1">
        <w:t xml:space="preserve">; </w:t>
      </w:r>
      <w:r w:rsidR="00E0662B" w:rsidRPr="009E29B1">
        <w:t xml:space="preserve"> </w:t>
      </w:r>
    </w:p>
    <w:p w14:paraId="27042634" w14:textId="120D89A2" w:rsidR="0015559B" w:rsidRPr="009E29B1" w:rsidRDefault="00DF2745" w:rsidP="00D114D2">
      <w:pPr>
        <w:pStyle w:val="Heading4"/>
      </w:pPr>
      <w:r w:rsidRPr="009E29B1">
        <w:t>to</w:t>
      </w:r>
      <w:r w:rsidR="00E0662B" w:rsidRPr="009E29B1">
        <w:t xml:space="preserve"> take reasonable security measures to prevent any unauthorised receipt of the Services</w:t>
      </w:r>
      <w:r w:rsidR="00A86BC0" w:rsidRPr="009E29B1">
        <w:t>;</w:t>
      </w:r>
      <w:r w:rsidR="00E0662B" w:rsidRPr="009E29B1">
        <w:t xml:space="preserve"> and </w:t>
      </w:r>
    </w:p>
    <w:p w14:paraId="5A7B871E" w14:textId="68F0A942" w:rsidR="00E0662B" w:rsidRDefault="00E0662B" w:rsidP="00D114D2">
      <w:pPr>
        <w:pStyle w:val="Heading4"/>
      </w:pPr>
      <w:r w:rsidRPr="009E29B1">
        <w:t>not to</w:t>
      </w:r>
      <w:r>
        <w:t xml:space="preserve"> duplicate, alter, retransmit or redistribute </w:t>
      </w:r>
      <w:r w:rsidR="00A86BC0">
        <w:t>Equipment or Content provided</w:t>
      </w:r>
      <w:r>
        <w:t xml:space="preserve"> by </w:t>
      </w:r>
      <w:r w:rsidR="00B522E9">
        <w:t>Shelter</w:t>
      </w:r>
      <w:r>
        <w:t xml:space="preserve"> through the provision of the Services</w:t>
      </w:r>
      <w:r w:rsidR="00A86BC0">
        <w:t>.</w:t>
      </w:r>
      <w:r>
        <w:t xml:space="preserve"> </w:t>
      </w:r>
    </w:p>
    <w:p w14:paraId="4FFB6A08" w14:textId="45982571" w:rsidR="00E0662B" w:rsidRDefault="00E0662B" w:rsidP="00E0662B">
      <w:pPr>
        <w:pStyle w:val="Heading3"/>
      </w:pPr>
      <w:r>
        <w:lastRenderedPageBreak/>
        <w:t xml:space="preserve">The Parties acknowledge that </w:t>
      </w:r>
      <w:r w:rsidR="00B522E9">
        <w:t>Shelter</w:t>
      </w:r>
      <w:r>
        <w:t xml:space="preserve"> is not granting reproduction rights of any kind, and the rights granted are to enable use of the Services</w:t>
      </w:r>
      <w:r w:rsidR="004D1496">
        <w:t xml:space="preserve"> and Equipment </w:t>
      </w:r>
      <w:r>
        <w:t>to the extent permitted by all applicable laws.</w:t>
      </w:r>
    </w:p>
    <w:p w14:paraId="7B1F9077" w14:textId="70020A6A" w:rsidR="00E0662B" w:rsidRDefault="00E0662B" w:rsidP="00E0662B">
      <w:pPr>
        <w:pStyle w:val="Heading3"/>
      </w:pPr>
      <w:r>
        <w:t xml:space="preserve">The </w:t>
      </w:r>
      <w:r w:rsidR="007A0F46">
        <w:t>Member</w:t>
      </w:r>
      <w:r>
        <w:t xml:space="preserve"> is solely liable for any </w:t>
      </w:r>
      <w:r w:rsidR="007B126B">
        <w:t xml:space="preserve">unauthorised use of </w:t>
      </w:r>
      <w:r w:rsidR="00A86BC0">
        <w:t>C</w:t>
      </w:r>
      <w:r>
        <w:t xml:space="preserve">ontent. The </w:t>
      </w:r>
      <w:r w:rsidR="007A0F46">
        <w:t>Member</w:t>
      </w:r>
      <w:r>
        <w:t xml:space="preserve"> agrees to indemnify </w:t>
      </w:r>
      <w:r w:rsidR="00B522E9">
        <w:t>Shelter</w:t>
      </w:r>
      <w:r>
        <w:t xml:space="preserve"> against any Loss suffered by </w:t>
      </w:r>
      <w:r w:rsidR="00B522E9">
        <w:t>Shelter</w:t>
      </w:r>
      <w:r>
        <w:t xml:space="preserve"> as a result of any unauthorised </w:t>
      </w:r>
      <w:r w:rsidR="00FA0A7D">
        <w:t xml:space="preserve">use of </w:t>
      </w:r>
      <w:r w:rsidR="00A86BC0">
        <w:t>Content</w:t>
      </w:r>
      <w:r>
        <w:t xml:space="preserve"> by the </w:t>
      </w:r>
      <w:r w:rsidR="007A0F46">
        <w:t>Member</w:t>
      </w:r>
      <w:r>
        <w:t xml:space="preserve">. </w:t>
      </w:r>
    </w:p>
    <w:p w14:paraId="04F62417" w14:textId="7A41F2BD" w:rsidR="00E0662B" w:rsidRDefault="008B2812" w:rsidP="00E0662B">
      <w:pPr>
        <w:pStyle w:val="Heading20"/>
      </w:pPr>
      <w:bookmarkStart w:id="113" w:name="_Ref39486231"/>
      <w:bookmarkStart w:id="114" w:name="_Ref39486264"/>
      <w:bookmarkStart w:id="115" w:name="_Toc52220291"/>
      <w:r>
        <w:t xml:space="preserve">Additional </w:t>
      </w:r>
      <w:r w:rsidR="00E0662B">
        <w:t>Services</w:t>
      </w:r>
      <w:bookmarkEnd w:id="113"/>
      <w:bookmarkEnd w:id="114"/>
      <w:bookmarkEnd w:id="115"/>
    </w:p>
    <w:p w14:paraId="71D32765" w14:textId="243A1958" w:rsidR="00E0662B" w:rsidRDefault="00E0662B" w:rsidP="00E0662B">
      <w:pPr>
        <w:pStyle w:val="Heading3"/>
      </w:pPr>
      <w:r>
        <w:t xml:space="preserve">The </w:t>
      </w:r>
      <w:r w:rsidR="007A0F46">
        <w:t>Member</w:t>
      </w:r>
      <w:r>
        <w:t xml:space="preserve"> may request </w:t>
      </w:r>
      <w:r w:rsidR="00B522E9">
        <w:t>Shelter</w:t>
      </w:r>
      <w:r>
        <w:t xml:space="preserve"> to provide </w:t>
      </w:r>
      <w:r w:rsidR="007B268D">
        <w:t>a</w:t>
      </w:r>
      <w:r>
        <w:t xml:space="preserve">dditional </w:t>
      </w:r>
      <w:r w:rsidR="007B268D">
        <w:t>s</w:t>
      </w:r>
      <w:r>
        <w:t xml:space="preserve">ervices in addition to the Services provided under </w:t>
      </w:r>
      <w:r w:rsidR="00143F2D">
        <w:t>the Membership</w:t>
      </w:r>
      <w:r w:rsidR="008B2812">
        <w:t xml:space="preserve"> (</w:t>
      </w:r>
      <w:r w:rsidR="008B2812" w:rsidRPr="00BB1272">
        <w:rPr>
          <w:b/>
          <w:bCs/>
        </w:rPr>
        <w:t>Additional Services</w:t>
      </w:r>
      <w:r w:rsidR="008B2812">
        <w:t>)</w:t>
      </w:r>
      <w:r>
        <w:t>.</w:t>
      </w:r>
    </w:p>
    <w:p w14:paraId="4C9B51DD" w14:textId="349C3F78" w:rsidR="00E0662B" w:rsidRDefault="00E0662B" w:rsidP="00E0662B">
      <w:pPr>
        <w:pStyle w:val="Heading3"/>
      </w:pPr>
      <w:r>
        <w:t xml:space="preserve">Where </w:t>
      </w:r>
      <w:r w:rsidR="00B522E9">
        <w:t>Shelter</w:t>
      </w:r>
      <w:r>
        <w:t xml:space="preserve"> agrees to provide the Additional Services:</w:t>
      </w:r>
    </w:p>
    <w:p w14:paraId="7DA07501" w14:textId="63EB009C" w:rsidR="00E0662B" w:rsidRPr="009E29B1" w:rsidRDefault="008B2812" w:rsidP="00D114D2">
      <w:pPr>
        <w:pStyle w:val="Heading4"/>
      </w:pPr>
      <w:r>
        <w:t>a</w:t>
      </w:r>
      <w:r w:rsidR="00E0662B">
        <w:t xml:space="preserve">ll reference to the term “Services” will include such Additional Services as are </w:t>
      </w:r>
      <w:r w:rsidR="00E0662B" w:rsidRPr="009E29B1">
        <w:t xml:space="preserve">agreed to be provided to the </w:t>
      </w:r>
      <w:r w:rsidR="007A0F46" w:rsidRPr="009E29B1">
        <w:t>Member</w:t>
      </w:r>
      <w:r w:rsidR="00E0662B" w:rsidRPr="009E29B1">
        <w:t xml:space="preserve"> by </w:t>
      </w:r>
      <w:r w:rsidR="00B522E9" w:rsidRPr="009E29B1">
        <w:t>Shelter</w:t>
      </w:r>
      <w:r w:rsidR="00E0662B" w:rsidRPr="009E29B1">
        <w:t>; and</w:t>
      </w:r>
    </w:p>
    <w:p w14:paraId="46B5EBD5" w14:textId="15CA1956" w:rsidR="00E0662B" w:rsidRDefault="008B2812" w:rsidP="00D114D2">
      <w:pPr>
        <w:pStyle w:val="Heading4"/>
      </w:pPr>
      <w:r w:rsidRPr="009E29B1">
        <w:t>t</w:t>
      </w:r>
      <w:r w:rsidR="00E0662B" w:rsidRPr="009E29B1">
        <w:t xml:space="preserve">he payment of </w:t>
      </w:r>
      <w:r w:rsidR="00626DB1" w:rsidRPr="009E29B1">
        <w:t xml:space="preserve">the </w:t>
      </w:r>
      <w:r w:rsidR="00763816" w:rsidRPr="009E29B1">
        <w:t xml:space="preserve">Subscription </w:t>
      </w:r>
      <w:r w:rsidR="00E0662B" w:rsidRPr="009E29B1">
        <w:t xml:space="preserve">Fees will be </w:t>
      </w:r>
      <w:r w:rsidR="000325C7" w:rsidRPr="009E29B1">
        <w:t xml:space="preserve">adjusted </w:t>
      </w:r>
      <w:r w:rsidR="00E0662B" w:rsidRPr="009E29B1">
        <w:t xml:space="preserve">by the </w:t>
      </w:r>
      <w:r w:rsidR="00B00844" w:rsidRPr="009E29B1">
        <w:t xml:space="preserve">Subscription </w:t>
      </w:r>
      <w:r w:rsidR="00E0662B" w:rsidRPr="009E29B1">
        <w:t>Fees</w:t>
      </w:r>
      <w:r w:rsidR="001274FF" w:rsidRPr="009E29B1">
        <w:t>, or any other</w:t>
      </w:r>
      <w:r w:rsidR="001274FF">
        <w:t xml:space="preserve"> fees, applicable</w:t>
      </w:r>
      <w:r w:rsidR="00E0662B">
        <w:t xml:space="preserve"> </w:t>
      </w:r>
      <w:r w:rsidR="001274FF">
        <w:t xml:space="preserve">to </w:t>
      </w:r>
      <w:r w:rsidR="00E0662B">
        <w:t xml:space="preserve">the Additional Services. </w:t>
      </w:r>
    </w:p>
    <w:p w14:paraId="35A9A5DC" w14:textId="57119A3C" w:rsidR="00E0662B" w:rsidRDefault="00E0662B" w:rsidP="00BB1272">
      <w:pPr>
        <w:pStyle w:val="Heading20"/>
      </w:pPr>
      <w:bookmarkStart w:id="116" w:name="_Toc39512597"/>
      <w:bookmarkStart w:id="117" w:name="_Toc39518565"/>
      <w:bookmarkStart w:id="118" w:name="_Toc39519211"/>
      <w:bookmarkStart w:id="119" w:name="_Toc39512598"/>
      <w:bookmarkStart w:id="120" w:name="_Toc39518566"/>
      <w:bookmarkStart w:id="121" w:name="_Toc39519212"/>
      <w:bookmarkStart w:id="122" w:name="_Toc39512599"/>
      <w:bookmarkStart w:id="123" w:name="_Toc39518567"/>
      <w:bookmarkStart w:id="124" w:name="_Toc39519213"/>
      <w:bookmarkStart w:id="125" w:name="_Toc39512600"/>
      <w:bookmarkStart w:id="126" w:name="_Toc39518568"/>
      <w:bookmarkStart w:id="127" w:name="_Toc39519214"/>
      <w:bookmarkStart w:id="128" w:name="_Toc39512601"/>
      <w:bookmarkStart w:id="129" w:name="_Toc39518569"/>
      <w:bookmarkStart w:id="130" w:name="_Toc39519215"/>
      <w:bookmarkStart w:id="131" w:name="_Toc5222029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Service </w:t>
      </w:r>
      <w:r w:rsidR="00191FEC">
        <w:t>changes</w:t>
      </w:r>
      <w:bookmarkEnd w:id="131"/>
    </w:p>
    <w:p w14:paraId="78C56726" w14:textId="71C924CE" w:rsidR="000B3DE2" w:rsidRDefault="00026ED9" w:rsidP="00E0662B">
      <w:pPr>
        <w:pStyle w:val="Heading3"/>
      </w:pPr>
      <w:r>
        <w:t xml:space="preserve">Shelter </w:t>
      </w:r>
      <w:r w:rsidRPr="00026ED9">
        <w:t>reserves the right to modify the Service</w:t>
      </w:r>
      <w:r>
        <w:t>s</w:t>
      </w:r>
      <w:r w:rsidRPr="00026ED9">
        <w:t xml:space="preserve">, including, but not limited to updating, adding to, enhancing, modifying, removing or altering any </w:t>
      </w:r>
      <w:r>
        <w:t>c</w:t>
      </w:r>
      <w:r w:rsidRPr="00026ED9">
        <w:t>ontent or features of the Service</w:t>
      </w:r>
      <w:r>
        <w:t>s</w:t>
      </w:r>
      <w:r w:rsidRPr="00026ED9">
        <w:t xml:space="preserve">, at any time, in its sole discretion. </w:t>
      </w:r>
    </w:p>
    <w:p w14:paraId="307CAE3D" w14:textId="77777777" w:rsidR="000E750D" w:rsidRDefault="000E750D" w:rsidP="000E750D">
      <w:pPr>
        <w:pStyle w:val="Heading3"/>
      </w:pPr>
      <w:r>
        <w:t>Shelter does not guarantee that the Services available at the Commencement Date will continue to be available for the entirety of the Term.</w:t>
      </w:r>
    </w:p>
    <w:p w14:paraId="3A352ED4" w14:textId="77777777" w:rsidR="000E750D" w:rsidRDefault="000E750D" w:rsidP="000E750D">
      <w:pPr>
        <w:pStyle w:val="Heading3"/>
      </w:pPr>
      <w:r>
        <w:t>Shelter may change the Services at any time without notice, including, but not limited to, changing the scheduled timing for provision of certain Services, or withdrawing, any Content from the Services, restricting certain features and/or adding, withdrawing or changing features of functionality of the Services.</w:t>
      </w:r>
    </w:p>
    <w:p w14:paraId="151985A8" w14:textId="44D202E5" w:rsidR="004D07A5" w:rsidRDefault="000E750D">
      <w:pPr>
        <w:pStyle w:val="Heading3"/>
      </w:pPr>
      <w:r>
        <w:t xml:space="preserve">If </w:t>
      </w:r>
      <w:r w:rsidR="00D8170A">
        <w:t xml:space="preserve">Shelter changes the Services, resulting in them becoming </w:t>
      </w:r>
      <w:r>
        <w:t xml:space="preserve">“unfit for purpose” and Shelter fails to restore the Service to a fit for purpose state within 28 days of </w:t>
      </w:r>
      <w:r w:rsidR="00AF7C2C">
        <w:t xml:space="preserve">being notified by the Member, </w:t>
      </w:r>
      <w:r>
        <w:t xml:space="preserve"> the Member may terminate their Membership forthwith. </w:t>
      </w:r>
    </w:p>
    <w:p w14:paraId="4C95F8F5" w14:textId="47C5E076" w:rsidR="000E750D" w:rsidRDefault="000E750D">
      <w:pPr>
        <w:pStyle w:val="Heading3"/>
      </w:pPr>
      <w:r>
        <w:t xml:space="preserve">In determining whether the Service is “unfit for purpose”, Shelter will have regard to the Service available at the Commencement Date and will determine in their reasonable opinion whether the Service is now “unfit for purpose”. If Shelter determines that the Service is </w:t>
      </w:r>
      <w:r w:rsidR="00B403A9">
        <w:t>not “un</w:t>
      </w:r>
      <w:r>
        <w:t>fit for purpose</w:t>
      </w:r>
      <w:r w:rsidR="00B403A9">
        <w:t>”</w:t>
      </w:r>
      <w:r>
        <w:t xml:space="preserve">, the Member will have no termination right </w:t>
      </w:r>
      <w:r w:rsidR="00B403A9">
        <w:t xml:space="preserve">so </w:t>
      </w:r>
      <w:r>
        <w:t>far as it related to this clause.</w:t>
      </w:r>
    </w:p>
    <w:p w14:paraId="484CC130" w14:textId="16D4EC1F" w:rsidR="00E0662B" w:rsidRDefault="00E0662B" w:rsidP="00E0662B">
      <w:pPr>
        <w:pStyle w:val="Heading3"/>
      </w:pPr>
      <w:r>
        <w:t xml:space="preserve">The </w:t>
      </w:r>
      <w:r w:rsidR="007A0F46">
        <w:t>Member</w:t>
      </w:r>
      <w:r>
        <w:t xml:space="preserve"> acknowledges that the Services</w:t>
      </w:r>
      <w:r w:rsidR="00C236C7">
        <w:t xml:space="preserve"> may from time to time</w:t>
      </w:r>
      <w:r>
        <w:t xml:space="preserve"> rely on rights granted by </w:t>
      </w:r>
      <w:r w:rsidR="008E6841">
        <w:t xml:space="preserve">third party </w:t>
      </w:r>
      <w:r>
        <w:t>licensors</w:t>
      </w:r>
      <w:r w:rsidR="00603A0C">
        <w:t xml:space="preserve"> to Shelter</w:t>
      </w:r>
      <w:r>
        <w:t xml:space="preserve"> and </w:t>
      </w:r>
      <w:r w:rsidR="008E6841">
        <w:t xml:space="preserve">are </w:t>
      </w:r>
      <w:r>
        <w:t>subject to change</w:t>
      </w:r>
      <w:r w:rsidR="008E6841">
        <w:t xml:space="preserve"> without notice</w:t>
      </w:r>
      <w:r>
        <w:t>.</w:t>
      </w:r>
      <w:r w:rsidR="000B1A50">
        <w:t xml:space="preserve"> </w:t>
      </w:r>
      <w:r>
        <w:t xml:space="preserve">As such, </w:t>
      </w:r>
      <w:r w:rsidR="00B522E9">
        <w:t>Shelter</w:t>
      </w:r>
      <w:r>
        <w:t xml:space="preserve"> may at any time make alterations to the Services or change, implement or impose additional restrictions on the Services.</w:t>
      </w:r>
    </w:p>
    <w:p w14:paraId="000A1A27" w14:textId="14DE404D" w:rsidR="00E0662B" w:rsidRDefault="0070704F" w:rsidP="00E0662B">
      <w:pPr>
        <w:pStyle w:val="Heading1"/>
      </w:pPr>
      <w:bookmarkStart w:id="132" w:name="_Toc45793585"/>
      <w:bookmarkStart w:id="133" w:name="_Toc45803014"/>
      <w:bookmarkStart w:id="134" w:name="_Toc45804745"/>
      <w:bookmarkStart w:id="135" w:name="_Toc45793586"/>
      <w:bookmarkStart w:id="136" w:name="_Toc45803015"/>
      <w:bookmarkStart w:id="137" w:name="_Toc45804746"/>
      <w:bookmarkStart w:id="138" w:name="_Toc45793587"/>
      <w:bookmarkStart w:id="139" w:name="_Toc45803016"/>
      <w:bookmarkStart w:id="140" w:name="_Toc45804747"/>
      <w:bookmarkStart w:id="141" w:name="_Toc52220293"/>
      <w:bookmarkEnd w:id="132"/>
      <w:bookmarkEnd w:id="133"/>
      <w:bookmarkEnd w:id="134"/>
      <w:bookmarkEnd w:id="135"/>
      <w:bookmarkEnd w:id="136"/>
      <w:bookmarkEnd w:id="137"/>
      <w:bookmarkEnd w:id="138"/>
      <w:bookmarkEnd w:id="139"/>
      <w:bookmarkEnd w:id="140"/>
      <w:r>
        <w:t>Equipment</w:t>
      </w:r>
      <w:bookmarkEnd w:id="141"/>
    </w:p>
    <w:p w14:paraId="386D72F7" w14:textId="0D3D59B6" w:rsidR="00E0662B" w:rsidRDefault="00853642" w:rsidP="000B1A50">
      <w:pPr>
        <w:pStyle w:val="Heading20"/>
      </w:pPr>
      <w:bookmarkStart w:id="142" w:name="_Toc39509641"/>
      <w:bookmarkStart w:id="143" w:name="_Toc39512604"/>
      <w:bookmarkStart w:id="144" w:name="_Toc39509642"/>
      <w:bookmarkStart w:id="145" w:name="_Toc39512605"/>
      <w:bookmarkStart w:id="146" w:name="_Toc39518573"/>
      <w:bookmarkStart w:id="147" w:name="_Toc39519219"/>
      <w:bookmarkStart w:id="148" w:name="_Toc39509643"/>
      <w:bookmarkStart w:id="149" w:name="_Toc39512606"/>
      <w:bookmarkStart w:id="150" w:name="_Toc39518574"/>
      <w:bookmarkStart w:id="151" w:name="_Toc39519220"/>
      <w:bookmarkStart w:id="152" w:name="_Toc39509644"/>
      <w:bookmarkStart w:id="153" w:name="_Toc39512607"/>
      <w:bookmarkStart w:id="154" w:name="_Toc39518575"/>
      <w:bookmarkStart w:id="155" w:name="_Toc39519221"/>
      <w:bookmarkStart w:id="156" w:name="_Toc39509645"/>
      <w:bookmarkStart w:id="157" w:name="_Toc39512608"/>
      <w:bookmarkStart w:id="158" w:name="_Toc39518576"/>
      <w:bookmarkStart w:id="159" w:name="_Toc39519222"/>
      <w:bookmarkStart w:id="160" w:name="_Toc39509646"/>
      <w:bookmarkStart w:id="161" w:name="_Toc39512609"/>
      <w:bookmarkStart w:id="162" w:name="_Toc39518577"/>
      <w:bookmarkStart w:id="163" w:name="_Toc39519223"/>
      <w:bookmarkStart w:id="164" w:name="_Toc39509647"/>
      <w:bookmarkStart w:id="165" w:name="_Toc39512610"/>
      <w:bookmarkStart w:id="166" w:name="_Toc39518578"/>
      <w:bookmarkStart w:id="167" w:name="_Toc39519224"/>
      <w:bookmarkStart w:id="168" w:name="_Toc39509648"/>
      <w:bookmarkStart w:id="169" w:name="_Toc39512611"/>
      <w:bookmarkStart w:id="170" w:name="_Toc39518579"/>
      <w:bookmarkStart w:id="171" w:name="_Toc39519225"/>
      <w:bookmarkStart w:id="172" w:name="_Toc39509649"/>
      <w:bookmarkStart w:id="173" w:name="_Toc39512612"/>
      <w:bookmarkStart w:id="174" w:name="_Toc39518580"/>
      <w:bookmarkStart w:id="175" w:name="_Toc39519226"/>
      <w:bookmarkStart w:id="176" w:name="_Toc39509650"/>
      <w:bookmarkStart w:id="177" w:name="_Toc39512613"/>
      <w:bookmarkStart w:id="178" w:name="_Toc39518581"/>
      <w:bookmarkStart w:id="179" w:name="_Toc39519227"/>
      <w:bookmarkStart w:id="180" w:name="_Toc39509651"/>
      <w:bookmarkStart w:id="181" w:name="_Toc39512614"/>
      <w:bookmarkStart w:id="182" w:name="_Toc39518582"/>
      <w:bookmarkStart w:id="183" w:name="_Toc39519228"/>
      <w:bookmarkStart w:id="184" w:name="_Toc39509652"/>
      <w:bookmarkStart w:id="185" w:name="_Toc39512615"/>
      <w:bookmarkStart w:id="186" w:name="_Toc39518583"/>
      <w:bookmarkStart w:id="187" w:name="_Toc39519229"/>
      <w:bookmarkStart w:id="188" w:name="_Toc5222029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Grant of Equipment</w:t>
      </w:r>
      <w:bookmarkEnd w:id="188"/>
    </w:p>
    <w:p w14:paraId="04AF14A1" w14:textId="1A3E43FB" w:rsidR="000E1BBB" w:rsidRDefault="00992AFE" w:rsidP="000626E7">
      <w:pPr>
        <w:pStyle w:val="BodyText"/>
      </w:pPr>
      <w:r>
        <w:t xml:space="preserve">Members who subscribe to </w:t>
      </w:r>
      <w:r w:rsidR="005341BB">
        <w:t xml:space="preserve">an Equipment </w:t>
      </w:r>
      <w:r w:rsidR="00FD426C">
        <w:t xml:space="preserve">Membership </w:t>
      </w:r>
      <w:r w:rsidR="008E729F">
        <w:t>will be granted certain Equipment</w:t>
      </w:r>
      <w:r w:rsidR="005341BB">
        <w:t>, as set ou</w:t>
      </w:r>
      <w:r w:rsidR="008B186C">
        <w:t>t</w:t>
      </w:r>
      <w:r w:rsidR="005341BB">
        <w:t xml:space="preserve"> on the Shelter website from time to t</w:t>
      </w:r>
      <w:r w:rsidR="008B186C">
        <w:t xml:space="preserve">ime, </w:t>
      </w:r>
      <w:r w:rsidR="008E729F">
        <w:t>pursuant to their</w:t>
      </w:r>
      <w:r w:rsidR="00593A24">
        <w:t xml:space="preserve"> relevant</w:t>
      </w:r>
      <w:r w:rsidR="008E729F">
        <w:t xml:space="preserve"> Membership.</w:t>
      </w:r>
    </w:p>
    <w:p w14:paraId="15997F7F" w14:textId="004626EE" w:rsidR="001B37D0" w:rsidRDefault="001B37D0" w:rsidP="001B37D0">
      <w:pPr>
        <w:pStyle w:val="Heading20"/>
      </w:pPr>
      <w:bookmarkStart w:id="189" w:name="_Toc45793590"/>
      <w:bookmarkStart w:id="190" w:name="_Toc45803019"/>
      <w:bookmarkStart w:id="191" w:name="_Toc45804750"/>
      <w:bookmarkStart w:id="192" w:name="_Toc45793591"/>
      <w:bookmarkStart w:id="193" w:name="_Toc45803020"/>
      <w:bookmarkStart w:id="194" w:name="_Toc45804751"/>
      <w:bookmarkStart w:id="195" w:name="_Toc52220295"/>
      <w:bookmarkEnd w:id="189"/>
      <w:bookmarkEnd w:id="190"/>
      <w:bookmarkEnd w:id="191"/>
      <w:bookmarkEnd w:id="192"/>
      <w:bookmarkEnd w:id="193"/>
      <w:bookmarkEnd w:id="194"/>
      <w:r>
        <w:lastRenderedPageBreak/>
        <w:t>Delivery</w:t>
      </w:r>
      <w:bookmarkEnd w:id="195"/>
    </w:p>
    <w:p w14:paraId="3CBCD82B" w14:textId="77777777" w:rsidR="001B37D0" w:rsidRDefault="001B37D0" w:rsidP="001B37D0">
      <w:pPr>
        <w:pStyle w:val="Heading3"/>
      </w:pPr>
      <w:r>
        <w:t>The Parties acknowledge that, in certain instances, the Equipment may be procured through third-party manufacturers and that the supply and delivery of Equipment to the Member will, in all cases, be subject to availability.</w:t>
      </w:r>
    </w:p>
    <w:p w14:paraId="33BDC9D5" w14:textId="77777777" w:rsidR="001B37D0" w:rsidRDefault="001B37D0" w:rsidP="001B37D0">
      <w:pPr>
        <w:pStyle w:val="Heading3"/>
      </w:pPr>
      <w:r>
        <w:t>Any estimated times of delivery of the Equipment to the Member will be a non-binding estimate and not a firm deadline.</w:t>
      </w:r>
    </w:p>
    <w:p w14:paraId="75FD685C" w14:textId="63DB9CBA" w:rsidR="001B37D0" w:rsidRDefault="001B37D0">
      <w:pPr>
        <w:pStyle w:val="Heading3"/>
      </w:pPr>
      <w:r>
        <w:t xml:space="preserve">Shelter will use its best endeavours to have the Equipment delivered to the Location in a timely manner, however Shelter will have no liability whatsoever for delivery or procurement delays in relation to the supply of the Equipment. </w:t>
      </w:r>
    </w:p>
    <w:p w14:paraId="31F0D9FA" w14:textId="636E85ED" w:rsidR="00E0662B" w:rsidRDefault="008C2784" w:rsidP="000B1A50">
      <w:pPr>
        <w:pStyle w:val="Heading20"/>
      </w:pPr>
      <w:bookmarkStart w:id="196" w:name="_Toc45548767"/>
      <w:bookmarkStart w:id="197" w:name="_Toc45634338"/>
      <w:bookmarkStart w:id="198" w:name="_Toc45704957"/>
      <w:bookmarkStart w:id="199" w:name="_Toc45548768"/>
      <w:bookmarkStart w:id="200" w:name="_Toc45634339"/>
      <w:bookmarkStart w:id="201" w:name="_Toc45704958"/>
      <w:bookmarkStart w:id="202" w:name="_Toc52220296"/>
      <w:bookmarkEnd w:id="196"/>
      <w:bookmarkEnd w:id="197"/>
      <w:bookmarkEnd w:id="198"/>
      <w:bookmarkEnd w:id="199"/>
      <w:bookmarkEnd w:id="200"/>
      <w:bookmarkEnd w:id="201"/>
      <w:r>
        <w:t>Warranty</w:t>
      </w:r>
      <w:bookmarkEnd w:id="202"/>
    </w:p>
    <w:p w14:paraId="16D2692C" w14:textId="7405CABD" w:rsidR="000200DA" w:rsidRDefault="000200DA" w:rsidP="000200DA">
      <w:pPr>
        <w:pStyle w:val="Heading3"/>
      </w:pPr>
      <w:r>
        <w:t xml:space="preserve">The Equipment </w:t>
      </w:r>
      <w:r w:rsidR="00995B17">
        <w:t xml:space="preserve">(as applicable) </w:t>
      </w:r>
      <w:r>
        <w:t xml:space="preserve">is subject to </w:t>
      </w:r>
      <w:r w:rsidR="00D06ECA">
        <w:t xml:space="preserve">the Warranty </w:t>
      </w:r>
      <w:r w:rsidR="00995B17">
        <w:t>for the duration of the Warranty Period</w:t>
      </w:r>
      <w:r>
        <w:t>. Shelter in no way guarantees the Warranty.</w:t>
      </w:r>
      <w:r w:rsidR="00277D12">
        <w:t xml:space="preserve"> </w:t>
      </w:r>
    </w:p>
    <w:p w14:paraId="21196CF1" w14:textId="4546BE77" w:rsidR="000200DA" w:rsidRDefault="007A3064" w:rsidP="000200DA">
      <w:pPr>
        <w:pStyle w:val="Heading3"/>
      </w:pPr>
      <w:r>
        <w:t>During the Warranty Period</w:t>
      </w:r>
      <w:r w:rsidR="0083034D">
        <w:t xml:space="preserve">, </w:t>
      </w:r>
      <w:r w:rsidR="00105751">
        <w:t>Shelter</w:t>
      </w:r>
      <w:r w:rsidR="000200DA">
        <w:t xml:space="preserve"> will</w:t>
      </w:r>
      <w:r w:rsidR="00366CDE">
        <w:t xml:space="preserve"> </w:t>
      </w:r>
      <w:r w:rsidR="000200DA">
        <w:t xml:space="preserve">arrange for a technician to attend </w:t>
      </w:r>
      <w:r w:rsidR="007A13F0">
        <w:t xml:space="preserve">to the location of the Equipment to </w:t>
      </w:r>
      <w:r w:rsidR="000200DA">
        <w:t>remedy any faults and/or repair any damage</w:t>
      </w:r>
      <w:r w:rsidR="00EB4A39">
        <w:t xml:space="preserve"> </w:t>
      </w:r>
      <w:r w:rsidR="000200DA">
        <w:t xml:space="preserve">to the Equipment or provide replacement Equipment </w:t>
      </w:r>
      <w:r w:rsidR="00EB4A39">
        <w:t>pursuant to the Warranty</w:t>
      </w:r>
      <w:r w:rsidR="000200DA">
        <w:t xml:space="preserve">. </w:t>
      </w:r>
    </w:p>
    <w:p w14:paraId="76B720DA" w14:textId="5B725BC6" w:rsidR="003066FF" w:rsidRDefault="003066FF" w:rsidP="007B3894">
      <w:pPr>
        <w:pStyle w:val="Heading3"/>
      </w:pPr>
      <w:r>
        <w:t>If the Member fails to keep and maintain the Equipment in proper working order and in good and substantial repair</w:t>
      </w:r>
      <w:r w:rsidR="00DC15E0">
        <w:t xml:space="preserve"> during the Wa</w:t>
      </w:r>
      <w:r w:rsidR="003540FF">
        <w:t>rranty Period</w:t>
      </w:r>
      <w:r>
        <w:t xml:space="preserve">, </w:t>
      </w:r>
      <w:r w:rsidR="00AB7536">
        <w:t xml:space="preserve">Shelter may determine in its reasonable opinion that the </w:t>
      </w:r>
      <w:r w:rsidR="00941861">
        <w:t>Member</w:t>
      </w:r>
      <w:r w:rsidR="00614D8A">
        <w:t xml:space="preserve"> has voided the </w:t>
      </w:r>
      <w:r>
        <w:t>Warranty.</w:t>
      </w:r>
    </w:p>
    <w:p w14:paraId="4D37B031" w14:textId="71F71035" w:rsidR="00493131" w:rsidRDefault="00003520" w:rsidP="007B3894">
      <w:pPr>
        <w:pStyle w:val="Heading3"/>
      </w:pPr>
      <w:r>
        <w:t>If a Member repeatedly</w:t>
      </w:r>
      <w:r w:rsidR="00F8297F">
        <w:t xml:space="preserve"> </w:t>
      </w:r>
      <w:r>
        <w:t xml:space="preserve">requests </w:t>
      </w:r>
      <w:r w:rsidR="00D03BF0">
        <w:t xml:space="preserve">Shelter to remedy </w:t>
      </w:r>
      <w:r w:rsidR="00F36A0E">
        <w:t xml:space="preserve">any </w:t>
      </w:r>
      <w:r w:rsidR="00644D2F">
        <w:t xml:space="preserve">damage, </w:t>
      </w:r>
      <w:r w:rsidR="00F36A0E">
        <w:t xml:space="preserve">faults and/or repair any equipment pursuant to the Warranty </w:t>
      </w:r>
      <w:r w:rsidR="000D5639">
        <w:t xml:space="preserve">which Shelter </w:t>
      </w:r>
      <w:r w:rsidR="00F36A0E">
        <w:t xml:space="preserve">(acting reasonably) </w:t>
      </w:r>
      <w:r w:rsidR="000D5639">
        <w:t xml:space="preserve">determines is unreasonable, the Member may be in breach of these Terms and Conditions </w:t>
      </w:r>
      <w:r w:rsidR="004779BD">
        <w:t xml:space="preserve">and Shelter may refuse to provide </w:t>
      </w:r>
      <w:r w:rsidR="00F36A0E">
        <w:t>the requested services</w:t>
      </w:r>
      <w:r w:rsidR="004779BD">
        <w:t xml:space="preserve"> to the Member.</w:t>
      </w:r>
      <w:r w:rsidR="00F36A0E">
        <w:t xml:space="preserve"> </w:t>
      </w:r>
      <w:r w:rsidR="009C021F">
        <w:t>D</w:t>
      </w:r>
      <w:r w:rsidR="00644D2F">
        <w:t xml:space="preserve">amage, faults and/or repairs that may be deemed by Shelter to be unreasonable include </w:t>
      </w:r>
      <w:r w:rsidR="009C021F">
        <w:t>those that are caused by the negligence or misuse of the Equipment by a Member.</w:t>
      </w:r>
    </w:p>
    <w:p w14:paraId="663C52C0" w14:textId="4231EAB6" w:rsidR="003F0187" w:rsidRDefault="003F0187" w:rsidP="007B3894">
      <w:pPr>
        <w:pStyle w:val="Heading3"/>
      </w:pPr>
      <w:r>
        <w:t>For more information on the Warranty of the Equipment, please refer to Shelter’s Warranty Policy.</w:t>
      </w:r>
    </w:p>
    <w:p w14:paraId="100611ED" w14:textId="68276E8C" w:rsidR="006C2AD4" w:rsidRDefault="006C2AD4" w:rsidP="000F647A">
      <w:pPr>
        <w:pStyle w:val="Heading20"/>
      </w:pPr>
      <w:bookmarkStart w:id="203" w:name="_Toc52220297"/>
      <w:r>
        <w:t>Acknowledgements and covenants</w:t>
      </w:r>
      <w:bookmarkEnd w:id="203"/>
    </w:p>
    <w:p w14:paraId="5D106A71" w14:textId="72DE6C82" w:rsidR="00E0662B" w:rsidRDefault="00E0662B" w:rsidP="000B1A50">
      <w:pPr>
        <w:pStyle w:val="Heading3"/>
      </w:pPr>
      <w:r>
        <w:t xml:space="preserve">The </w:t>
      </w:r>
      <w:r w:rsidR="007A0F46">
        <w:t>Member</w:t>
      </w:r>
      <w:r>
        <w:t xml:space="preserve"> acknowledges</w:t>
      </w:r>
      <w:r w:rsidR="00FC3BE4">
        <w:t xml:space="preserve"> and covenants</w:t>
      </w:r>
      <w:r>
        <w:t xml:space="preserve"> that it is a material breach of </w:t>
      </w:r>
      <w:r w:rsidR="00143F2D">
        <w:t>the Membership</w:t>
      </w:r>
      <w:r>
        <w:t xml:space="preserve"> where there is an improper use of the Equipment, including (without limitation) any:</w:t>
      </w:r>
    </w:p>
    <w:p w14:paraId="125F64BF" w14:textId="797185A2" w:rsidR="00534836" w:rsidRPr="009E29B1" w:rsidRDefault="00437E72" w:rsidP="00D114D2">
      <w:pPr>
        <w:pStyle w:val="Heading4"/>
      </w:pPr>
      <w:r w:rsidRPr="009E29B1">
        <w:t>u</w:t>
      </w:r>
      <w:r w:rsidR="00534836" w:rsidRPr="009E29B1">
        <w:t>na</w:t>
      </w:r>
      <w:r w:rsidRPr="009E29B1">
        <w:t>u</w:t>
      </w:r>
      <w:r w:rsidR="00534836" w:rsidRPr="009E29B1">
        <w:t>thorised</w:t>
      </w:r>
      <w:r w:rsidRPr="009E29B1">
        <w:t xml:space="preserve"> </w:t>
      </w:r>
      <w:r w:rsidR="00534836" w:rsidRPr="009E29B1">
        <w:t>use of the Eq</w:t>
      </w:r>
      <w:r w:rsidRPr="009E29B1">
        <w:t>uipment</w:t>
      </w:r>
      <w:r w:rsidR="00817F53" w:rsidRPr="009E29B1">
        <w:t xml:space="preserve">, including by any third party other than an immediate family member of the </w:t>
      </w:r>
      <w:r w:rsidR="007A0F46" w:rsidRPr="009E29B1">
        <w:t>Member</w:t>
      </w:r>
      <w:r w:rsidR="00817F53" w:rsidRPr="009E29B1">
        <w:t xml:space="preserve">, or any other person </w:t>
      </w:r>
      <w:r w:rsidR="008C5BC5" w:rsidRPr="009E29B1">
        <w:t>agreed in writing by Shelter;</w:t>
      </w:r>
      <w:r w:rsidRPr="009E29B1">
        <w:t xml:space="preserve"> </w:t>
      </w:r>
    </w:p>
    <w:p w14:paraId="51B6C7EF" w14:textId="10278881" w:rsidR="007D0149" w:rsidRPr="009E29B1" w:rsidRDefault="007D0149" w:rsidP="00D114D2">
      <w:pPr>
        <w:pStyle w:val="Heading4"/>
      </w:pPr>
      <w:r w:rsidRPr="009E29B1">
        <w:t>use of the Equipment by a person under the age of 18 years of age, unless that person is accompanied by a</w:t>
      </w:r>
      <w:r w:rsidR="008A0E39" w:rsidRPr="009E29B1">
        <w:t>n adult</w:t>
      </w:r>
      <w:r w:rsidR="0041183A" w:rsidRPr="009E29B1">
        <w:t xml:space="preserve"> and is at least 14 years of age</w:t>
      </w:r>
      <w:r w:rsidR="008A0E39" w:rsidRPr="009E29B1">
        <w:t>;</w:t>
      </w:r>
    </w:p>
    <w:p w14:paraId="59D05DEC" w14:textId="42AA675C" w:rsidR="00E0662B" w:rsidRPr="009E29B1" w:rsidRDefault="00E0662B" w:rsidP="00D114D2">
      <w:pPr>
        <w:pStyle w:val="Heading4"/>
      </w:pPr>
      <w:r w:rsidRPr="009E29B1">
        <w:t xml:space="preserve">use of or permission to a third party to use </w:t>
      </w:r>
      <w:r w:rsidR="00534836" w:rsidRPr="009E29B1">
        <w:t xml:space="preserve">the </w:t>
      </w:r>
      <w:r w:rsidRPr="009E29B1">
        <w:t xml:space="preserve">Equipment </w:t>
      </w:r>
      <w:r w:rsidR="009F2403" w:rsidRPr="009E29B1">
        <w:t>in order to</w:t>
      </w:r>
      <w:r w:rsidRPr="009E29B1">
        <w:t xml:space="preserve"> copy, reproduce, republish, post broadcast transmit, split record, decrypt, re-code or affect a Service, which is intended to override any content protection measure; </w:t>
      </w:r>
    </w:p>
    <w:p w14:paraId="29AFFDA7" w14:textId="05375B95" w:rsidR="00E0662B" w:rsidRDefault="00E0662B" w:rsidP="00D114D2">
      <w:pPr>
        <w:pStyle w:val="Heading4"/>
      </w:pPr>
      <w:r w:rsidRPr="009E29B1">
        <w:t>attempt by the</w:t>
      </w:r>
      <w:r>
        <w:t xml:space="preserve"> </w:t>
      </w:r>
      <w:r w:rsidR="007A0F46">
        <w:t>Member</w:t>
      </w:r>
      <w:r>
        <w:t xml:space="preserve"> to affix the Equipment to any property</w:t>
      </w:r>
      <w:r w:rsidR="007767BE">
        <w:t xml:space="preserve"> without Shelter’s consent</w:t>
      </w:r>
      <w:r>
        <w:t>;</w:t>
      </w:r>
      <w:r w:rsidR="0087448D">
        <w:t xml:space="preserve"> and</w:t>
      </w:r>
    </w:p>
    <w:p w14:paraId="0789F4C5" w14:textId="20C95532" w:rsidR="003D72D6" w:rsidRDefault="00BD4AE5" w:rsidP="00D114D2">
      <w:pPr>
        <w:pStyle w:val="Heading4"/>
      </w:pPr>
      <w:r>
        <w:lastRenderedPageBreak/>
        <w:t xml:space="preserve">attempt by the Member to alter, interfere with or modify the Equipment or any connections to the Equipment or adding hardware to the Equipment without </w:t>
      </w:r>
      <w:r w:rsidRPr="009E29B1">
        <w:t>Shelter’s</w:t>
      </w:r>
      <w:r>
        <w:t xml:space="preserve"> prior written consent.</w:t>
      </w:r>
    </w:p>
    <w:p w14:paraId="650E4B3D" w14:textId="27B96EC0" w:rsidR="00E0662B" w:rsidRDefault="00E0662B" w:rsidP="000B1A50">
      <w:pPr>
        <w:pStyle w:val="Heading3"/>
      </w:pPr>
      <w:r>
        <w:t xml:space="preserve">The </w:t>
      </w:r>
      <w:r w:rsidR="007A0F46">
        <w:t>Member</w:t>
      </w:r>
      <w:r>
        <w:t xml:space="preserve"> will be fully responsible for any loss of or </w:t>
      </w:r>
      <w:r w:rsidR="00A31B0C">
        <w:t>D</w:t>
      </w:r>
      <w:r>
        <w:t xml:space="preserve">amage to the Equipment however occasioned except as a direct result of any act or omission on the part of </w:t>
      </w:r>
      <w:r w:rsidR="00B522E9">
        <w:t>Shelter</w:t>
      </w:r>
      <w:r>
        <w:t xml:space="preserve"> (including its employees, agents, contractors or other personnel). </w:t>
      </w:r>
    </w:p>
    <w:p w14:paraId="12FE8413" w14:textId="530DA256" w:rsidR="00E0662B" w:rsidRDefault="00E0662B" w:rsidP="000B1A50">
      <w:pPr>
        <w:pStyle w:val="Heading3"/>
      </w:pPr>
      <w:r>
        <w:t xml:space="preserve">The </w:t>
      </w:r>
      <w:r w:rsidR="007A0F46">
        <w:t>Member</w:t>
      </w:r>
      <w:r>
        <w:t xml:space="preserve"> acknowledges and agrees that the Equipment will only be used in accordance with the</w:t>
      </w:r>
      <w:r w:rsidR="00F25714">
        <w:t xml:space="preserve"> Shelter</w:t>
      </w:r>
      <w:r w:rsidR="00AB6103">
        <w:t>s’</w:t>
      </w:r>
      <w:r>
        <w:t xml:space="preserve"> instructions and recommendations.</w:t>
      </w:r>
    </w:p>
    <w:p w14:paraId="0BB6C51E" w14:textId="0F3F6E96" w:rsidR="00E0662B" w:rsidRDefault="00E0662B" w:rsidP="000B1A50">
      <w:pPr>
        <w:pStyle w:val="Heading20"/>
      </w:pPr>
      <w:bookmarkStart w:id="204" w:name="_Toc45634342"/>
      <w:bookmarkStart w:id="205" w:name="_Toc45704961"/>
      <w:bookmarkStart w:id="206" w:name="_Toc45634343"/>
      <w:bookmarkStart w:id="207" w:name="_Toc45704962"/>
      <w:bookmarkStart w:id="208" w:name="_Toc45634344"/>
      <w:bookmarkStart w:id="209" w:name="_Toc45704963"/>
      <w:bookmarkStart w:id="210" w:name="_Toc45634345"/>
      <w:bookmarkStart w:id="211" w:name="_Toc45704964"/>
      <w:bookmarkStart w:id="212" w:name="_Toc45634346"/>
      <w:bookmarkStart w:id="213" w:name="_Toc45704965"/>
      <w:bookmarkStart w:id="214" w:name="_Toc45634347"/>
      <w:bookmarkStart w:id="215" w:name="_Toc45704966"/>
      <w:bookmarkStart w:id="216" w:name="_Toc45634348"/>
      <w:bookmarkStart w:id="217" w:name="_Toc45704967"/>
      <w:bookmarkStart w:id="218" w:name="_Toc45634349"/>
      <w:bookmarkStart w:id="219" w:name="_Toc45704968"/>
      <w:bookmarkStart w:id="220" w:name="_Toc45634350"/>
      <w:bookmarkStart w:id="221" w:name="_Toc45704969"/>
      <w:bookmarkStart w:id="222" w:name="_Toc39518586"/>
      <w:bookmarkStart w:id="223" w:name="_Toc39519232"/>
      <w:bookmarkStart w:id="224" w:name="_Ref45786095"/>
      <w:bookmarkStart w:id="225" w:name="_Ref45786107"/>
      <w:bookmarkStart w:id="226" w:name="_Toc5222029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Maintenance</w:t>
      </w:r>
      <w:bookmarkEnd w:id="224"/>
      <w:bookmarkEnd w:id="225"/>
      <w:bookmarkEnd w:id="226"/>
    </w:p>
    <w:p w14:paraId="7FFA6BE1" w14:textId="720DD638" w:rsidR="003540FF" w:rsidRDefault="00F11C2C">
      <w:pPr>
        <w:pStyle w:val="Heading3"/>
      </w:pPr>
      <w:r>
        <w:t>Please note that c</w:t>
      </w:r>
      <w:r w:rsidR="001E6339">
        <w:t>lause</w:t>
      </w:r>
      <w:r w:rsidR="001E7113">
        <w:t>s</w:t>
      </w:r>
      <w:r w:rsidR="001E6339">
        <w:t xml:space="preserve"> </w:t>
      </w:r>
      <w:r w:rsidR="00583CBF">
        <w:fldChar w:fldCharType="begin"/>
      </w:r>
      <w:r w:rsidR="00583CBF">
        <w:instrText xml:space="preserve"> REF _Ref45786095 \r \h </w:instrText>
      </w:r>
      <w:r w:rsidR="00583CBF">
        <w:fldChar w:fldCharType="separate"/>
      </w:r>
      <w:r w:rsidR="00FB1BE5">
        <w:t>5.5</w:t>
      </w:r>
      <w:r w:rsidR="00583CBF">
        <w:fldChar w:fldCharType="end"/>
      </w:r>
      <w:r w:rsidR="001E6339">
        <w:fldChar w:fldCharType="begin"/>
      </w:r>
      <w:r w:rsidR="001E6339">
        <w:instrText xml:space="preserve"> REF _Ref45615346 \r \h </w:instrText>
      </w:r>
      <w:r w:rsidR="001E6339">
        <w:fldChar w:fldCharType="separate"/>
      </w:r>
      <w:r w:rsidR="00FB1BE5">
        <w:t>(b)</w:t>
      </w:r>
      <w:r w:rsidR="001E6339">
        <w:fldChar w:fldCharType="end"/>
      </w:r>
      <w:r w:rsidR="001E7113">
        <w:t xml:space="preserve"> to </w:t>
      </w:r>
      <w:r w:rsidR="001E7113">
        <w:fldChar w:fldCharType="begin"/>
      </w:r>
      <w:r w:rsidR="001E7113">
        <w:instrText xml:space="preserve"> REF _Ref45615470 \r \h </w:instrText>
      </w:r>
      <w:r w:rsidR="001E7113">
        <w:fldChar w:fldCharType="separate"/>
      </w:r>
      <w:r w:rsidR="00FB1BE5">
        <w:t>(e)</w:t>
      </w:r>
      <w:r w:rsidR="001E7113">
        <w:fldChar w:fldCharType="end"/>
      </w:r>
      <w:r>
        <w:t xml:space="preserve"> apply to repairs and maintenance of the </w:t>
      </w:r>
      <w:r w:rsidR="00BE11A6">
        <w:t>Equipment</w:t>
      </w:r>
      <w:r>
        <w:t xml:space="preserve"> during the Warranty Period</w:t>
      </w:r>
      <w:r w:rsidR="00193FE7">
        <w:t xml:space="preserve"> and clause</w:t>
      </w:r>
      <w:r>
        <w:t xml:space="preserve"> </w:t>
      </w:r>
      <w:r w:rsidR="00583CBF">
        <w:fldChar w:fldCharType="begin"/>
      </w:r>
      <w:r w:rsidR="00583CBF">
        <w:instrText xml:space="preserve"> REF _Ref45786107 \r \h </w:instrText>
      </w:r>
      <w:r w:rsidR="00583CBF">
        <w:fldChar w:fldCharType="separate"/>
      </w:r>
      <w:r w:rsidR="00FB1BE5">
        <w:t>5.5</w:t>
      </w:r>
      <w:r w:rsidR="00583CBF">
        <w:fldChar w:fldCharType="end"/>
      </w:r>
      <w:r>
        <w:fldChar w:fldCharType="begin"/>
      </w:r>
      <w:r>
        <w:instrText xml:space="preserve"> REF _Ref45615535 \r \h </w:instrText>
      </w:r>
      <w:r>
        <w:fldChar w:fldCharType="separate"/>
      </w:r>
      <w:r w:rsidR="00FB1BE5">
        <w:t>(f)</w:t>
      </w:r>
      <w:r>
        <w:fldChar w:fldCharType="end"/>
      </w:r>
      <w:r>
        <w:t xml:space="preserve"> applies</w:t>
      </w:r>
      <w:r w:rsidR="009C6BDA">
        <w:t xml:space="preserve"> to repairs and maintenance of the Equipment</w:t>
      </w:r>
      <w:r w:rsidR="00193FE7">
        <w:t xml:space="preserve"> outside of the Warranty Period</w:t>
      </w:r>
      <w:r w:rsidR="009C6BDA">
        <w:t xml:space="preserve">. </w:t>
      </w:r>
    </w:p>
    <w:p w14:paraId="413C5F1B" w14:textId="25E5E63E" w:rsidR="005C0BB0" w:rsidRDefault="003A575E" w:rsidP="000B1A50">
      <w:pPr>
        <w:pStyle w:val="Heading3"/>
      </w:pPr>
      <w:bookmarkStart w:id="227" w:name="_Ref45615346"/>
      <w:r>
        <w:t xml:space="preserve">During the Warranty Period, </w:t>
      </w:r>
      <w:r w:rsidR="00B522E9">
        <w:t>Shelter</w:t>
      </w:r>
      <w:r w:rsidR="00E0662B">
        <w:t xml:space="preserve"> may repair, maintain and if necessary replace any Equipment where </w:t>
      </w:r>
      <w:r w:rsidR="00B522E9">
        <w:t>Shelter</w:t>
      </w:r>
      <w:r w:rsidR="00E0662B">
        <w:t xml:space="preserve"> considers </w:t>
      </w:r>
      <w:r w:rsidR="002849E5">
        <w:t xml:space="preserve">in its reasonable opinion that </w:t>
      </w:r>
      <w:r w:rsidR="00E0662B">
        <w:t>such repair, maintenance or replacement is necessary for the provision of the Services and where such repair or maintenance does not arise as a result of damage</w:t>
      </w:r>
      <w:r w:rsidR="002C6F10">
        <w:t xml:space="preserve"> by the </w:t>
      </w:r>
      <w:r w:rsidR="007A0F46">
        <w:t>Member</w:t>
      </w:r>
      <w:r w:rsidR="00E0662B">
        <w:t xml:space="preserve"> to the Equipment.</w:t>
      </w:r>
      <w:bookmarkEnd w:id="227"/>
      <w:r w:rsidR="00E0662B">
        <w:t xml:space="preserve"> </w:t>
      </w:r>
    </w:p>
    <w:p w14:paraId="7DB4D79A" w14:textId="3C3A4EEB" w:rsidR="00E0662B" w:rsidRDefault="00E0662B" w:rsidP="000B1A50">
      <w:pPr>
        <w:pStyle w:val="Heading3"/>
      </w:pPr>
      <w:r>
        <w:t xml:space="preserve">Where any repair or maintenance works attract a fee or charge, such repair or maintenance works must be pre-approved by the </w:t>
      </w:r>
      <w:r w:rsidR="007A0F46">
        <w:t>Member</w:t>
      </w:r>
      <w:r>
        <w:t xml:space="preserve"> in writing. Any repair or maintenance must be carried out by </w:t>
      </w:r>
      <w:r w:rsidR="00B522E9">
        <w:t>Shelter</w:t>
      </w:r>
      <w:r>
        <w:t xml:space="preserve"> (and/or its nominee(s)) promptly. The </w:t>
      </w:r>
      <w:r w:rsidR="007A0F46">
        <w:t>Member</w:t>
      </w:r>
      <w:r>
        <w:t xml:space="preserve"> agrees that it will not unreasonably withhold any pre-approval for any repair or required maintenance work.</w:t>
      </w:r>
    </w:p>
    <w:p w14:paraId="1DC028A2" w14:textId="2D0CDA92" w:rsidR="00E0662B" w:rsidRDefault="00E0662B" w:rsidP="000B1A50">
      <w:pPr>
        <w:pStyle w:val="Heading3"/>
      </w:pPr>
      <w:r>
        <w:t xml:space="preserve">The </w:t>
      </w:r>
      <w:r w:rsidR="007A0F46">
        <w:t>Member</w:t>
      </w:r>
      <w:r>
        <w:t xml:space="preserve"> must not permit any person to repair or interfere with any Equipment</w:t>
      </w:r>
      <w:r w:rsidR="000C6635">
        <w:t xml:space="preserve"> without the written authority of Shelter</w:t>
      </w:r>
      <w:r>
        <w:t>.</w:t>
      </w:r>
    </w:p>
    <w:p w14:paraId="05F4A33A" w14:textId="32F31B76" w:rsidR="00E0662B" w:rsidRDefault="00E0662B" w:rsidP="00BB1272">
      <w:pPr>
        <w:pStyle w:val="Heading3"/>
      </w:pPr>
      <w:bookmarkStart w:id="228" w:name="_Ref45615470"/>
      <w:r>
        <w:t xml:space="preserve">The </w:t>
      </w:r>
      <w:r w:rsidR="007A0F46">
        <w:t>Member</w:t>
      </w:r>
      <w:r>
        <w:t xml:space="preserve"> acknowledges that the Equipment needs to be used and maintained correctly in accordance with</w:t>
      </w:r>
      <w:r w:rsidR="00F11FD7">
        <w:t xml:space="preserve"> Shelter’s</w:t>
      </w:r>
      <w:r>
        <w:t xml:space="preserve"> instructions.</w:t>
      </w:r>
      <w:r w:rsidR="000B1A50">
        <w:t xml:space="preserve"> </w:t>
      </w:r>
      <w:r>
        <w:t xml:space="preserve">Unless otherwise agreed in writing, the </w:t>
      </w:r>
      <w:r w:rsidR="007A0F46">
        <w:t>Member</w:t>
      </w:r>
      <w:r>
        <w:t xml:space="preserve"> is responsible for the operation, repair and maintenance of the Equipment once </w:t>
      </w:r>
      <w:r w:rsidR="005E6413">
        <w:t xml:space="preserve">delivered </w:t>
      </w:r>
      <w:r>
        <w:t xml:space="preserve">by </w:t>
      </w:r>
      <w:r w:rsidR="005E6413">
        <w:t>Shelter during the Term</w:t>
      </w:r>
      <w:r>
        <w:t>.</w:t>
      </w:r>
      <w:bookmarkEnd w:id="228"/>
    </w:p>
    <w:p w14:paraId="6411C45D" w14:textId="14091567" w:rsidR="003A575E" w:rsidRDefault="003A575E">
      <w:pPr>
        <w:pStyle w:val="Heading3"/>
      </w:pPr>
      <w:bookmarkStart w:id="229" w:name="_Ref45615535"/>
      <w:r>
        <w:t xml:space="preserve">Outside of the Warranty Period, Shelter will use reasonable endeavours to assist the Member to find a technician to remedy any faults and/or repair any </w:t>
      </w:r>
      <w:r w:rsidR="0039760F">
        <w:t>D</w:t>
      </w:r>
      <w:r>
        <w:t>amage to the Equipment at the Members’</w:t>
      </w:r>
      <w:r w:rsidR="00BE11A6">
        <w:t xml:space="preserve"> sole</w:t>
      </w:r>
      <w:r>
        <w:t xml:space="preserve"> expense.</w:t>
      </w:r>
      <w:bookmarkEnd w:id="229"/>
    </w:p>
    <w:p w14:paraId="74B36A78" w14:textId="23A477D1" w:rsidR="00E0662B" w:rsidRDefault="00E0662B" w:rsidP="00BE57F2">
      <w:pPr>
        <w:pStyle w:val="Heading20"/>
      </w:pPr>
      <w:bookmarkStart w:id="230" w:name="_Toc39509656"/>
      <w:bookmarkStart w:id="231" w:name="_Toc39512619"/>
      <w:bookmarkStart w:id="232" w:name="_Toc39518588"/>
      <w:bookmarkStart w:id="233" w:name="_Toc39519234"/>
      <w:bookmarkStart w:id="234" w:name="_Toc45634352"/>
      <w:bookmarkStart w:id="235" w:name="_Toc45704971"/>
      <w:bookmarkStart w:id="236" w:name="_Toc45634353"/>
      <w:bookmarkStart w:id="237" w:name="_Toc45704972"/>
      <w:bookmarkStart w:id="238" w:name="_Toc45634354"/>
      <w:bookmarkStart w:id="239" w:name="_Toc45704973"/>
      <w:bookmarkStart w:id="240" w:name="_Toc45634355"/>
      <w:bookmarkStart w:id="241" w:name="_Toc45704974"/>
      <w:bookmarkStart w:id="242" w:name="_Toc45634356"/>
      <w:bookmarkStart w:id="243" w:name="_Toc45704975"/>
      <w:bookmarkStart w:id="244" w:name="_Toc45634357"/>
      <w:bookmarkStart w:id="245" w:name="_Toc45704976"/>
      <w:bookmarkStart w:id="246" w:name="_Toc45634358"/>
      <w:bookmarkStart w:id="247" w:name="_Toc45704977"/>
      <w:bookmarkStart w:id="248" w:name="_Toc45634359"/>
      <w:bookmarkStart w:id="249" w:name="_Toc45704978"/>
      <w:bookmarkStart w:id="250" w:name="_Toc45634360"/>
      <w:bookmarkStart w:id="251" w:name="_Toc45704979"/>
      <w:bookmarkStart w:id="252" w:name="_Toc45634361"/>
      <w:bookmarkStart w:id="253" w:name="_Toc45704980"/>
      <w:bookmarkStart w:id="254" w:name="_Toc45634362"/>
      <w:bookmarkStart w:id="255" w:name="_Toc45704981"/>
      <w:bookmarkStart w:id="256" w:name="_Toc45634363"/>
      <w:bookmarkStart w:id="257" w:name="_Toc45704982"/>
      <w:bookmarkStart w:id="258" w:name="_Toc45634364"/>
      <w:bookmarkStart w:id="259" w:name="_Toc45704983"/>
      <w:bookmarkStart w:id="260" w:name="_Toc45634365"/>
      <w:bookmarkStart w:id="261" w:name="_Toc45704984"/>
      <w:bookmarkStart w:id="262" w:name="_Toc45634366"/>
      <w:bookmarkStart w:id="263" w:name="_Toc45704985"/>
      <w:bookmarkStart w:id="264" w:name="_Toc45634367"/>
      <w:bookmarkStart w:id="265" w:name="_Toc45704986"/>
      <w:bookmarkStart w:id="266" w:name="_Toc45634368"/>
      <w:bookmarkStart w:id="267" w:name="_Toc45704987"/>
      <w:bookmarkStart w:id="268" w:name="_Toc45634369"/>
      <w:bookmarkStart w:id="269" w:name="_Toc45704988"/>
      <w:bookmarkStart w:id="270" w:name="_Toc45793596"/>
      <w:bookmarkStart w:id="271" w:name="_Toc45803025"/>
      <w:bookmarkStart w:id="272" w:name="_Toc45804756"/>
      <w:bookmarkStart w:id="273" w:name="_Toc45793597"/>
      <w:bookmarkStart w:id="274" w:name="_Toc45803026"/>
      <w:bookmarkStart w:id="275" w:name="_Toc45804757"/>
      <w:bookmarkStart w:id="276" w:name="_Toc45793598"/>
      <w:bookmarkStart w:id="277" w:name="_Toc45803027"/>
      <w:bookmarkStart w:id="278" w:name="_Toc45804758"/>
      <w:bookmarkStart w:id="279" w:name="_Toc45793599"/>
      <w:bookmarkStart w:id="280" w:name="_Toc45803028"/>
      <w:bookmarkStart w:id="281" w:name="_Toc45804759"/>
      <w:bookmarkStart w:id="282" w:name="_Toc45793600"/>
      <w:bookmarkStart w:id="283" w:name="_Toc45803029"/>
      <w:bookmarkStart w:id="284" w:name="_Toc45804760"/>
      <w:bookmarkStart w:id="285" w:name="_Toc39512624"/>
      <w:bookmarkStart w:id="286" w:name="_Toc39518593"/>
      <w:bookmarkStart w:id="287" w:name="_Toc39519239"/>
      <w:bookmarkStart w:id="288" w:name="_Toc39512625"/>
      <w:bookmarkStart w:id="289" w:name="_Toc39518594"/>
      <w:bookmarkStart w:id="290" w:name="_Toc39519240"/>
      <w:bookmarkStart w:id="291" w:name="_Toc5222029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t>Title and Risk</w:t>
      </w:r>
      <w:bookmarkEnd w:id="291"/>
    </w:p>
    <w:p w14:paraId="04DEDBC9" w14:textId="34D48798" w:rsidR="00DC334D" w:rsidRDefault="0007022C">
      <w:pPr>
        <w:pStyle w:val="Heading3"/>
      </w:pPr>
      <w:r>
        <w:t xml:space="preserve">In the event a Member opts for </w:t>
      </w:r>
      <w:r w:rsidR="00D459E1">
        <w:t xml:space="preserve">the </w:t>
      </w:r>
      <w:r>
        <w:t xml:space="preserve">Upfront Payment </w:t>
      </w:r>
      <w:r w:rsidR="00D459E1">
        <w:t xml:space="preserve">option </w:t>
      </w:r>
      <w:r>
        <w:t xml:space="preserve">with respect to its Equipment Membership, </w:t>
      </w:r>
      <w:r w:rsidR="00A73782">
        <w:t>Title</w:t>
      </w:r>
      <w:r w:rsidR="00D769BF">
        <w:t xml:space="preserve"> in the Equipment </w:t>
      </w:r>
      <w:r w:rsidR="00DC334D">
        <w:t xml:space="preserve">will </w:t>
      </w:r>
      <w:r w:rsidR="00D769BF">
        <w:t>pass to the Member on the Delivery Date.</w:t>
      </w:r>
      <w:r w:rsidR="00F6002D">
        <w:t xml:space="preserve"> </w:t>
      </w:r>
    </w:p>
    <w:p w14:paraId="75D5BC92" w14:textId="197685E8" w:rsidR="00A27545" w:rsidRDefault="00DC334D">
      <w:pPr>
        <w:pStyle w:val="Heading3"/>
      </w:pPr>
      <w:r>
        <w:t xml:space="preserve">In the event a Member </w:t>
      </w:r>
      <w:r w:rsidR="00D459E1">
        <w:t xml:space="preserve">opts for the Weekly Payment option with respect to an Equipment Membership, </w:t>
      </w:r>
      <w:r w:rsidR="008E2933">
        <w:t>Title to the equipment will pass to the Member upon repayment in full of the Equipment Repayment Fee</w:t>
      </w:r>
      <w:r w:rsidR="00C36932">
        <w:t xml:space="preserve">. </w:t>
      </w:r>
    </w:p>
    <w:p w14:paraId="7B8A8B73" w14:textId="3744F4F8" w:rsidR="007000E8" w:rsidRDefault="00AC67E0" w:rsidP="00D114D2">
      <w:pPr>
        <w:pStyle w:val="Heading3"/>
      </w:pPr>
      <w:r>
        <w:t xml:space="preserve">Shelter </w:t>
      </w:r>
      <w:r w:rsidR="008E2933">
        <w:t xml:space="preserve">may (in its sole discretion) </w:t>
      </w:r>
      <w:r>
        <w:t>r</w:t>
      </w:r>
      <w:r w:rsidR="00481D6F">
        <w:t xml:space="preserve">egister a </w:t>
      </w:r>
      <w:r w:rsidR="00E917DC">
        <w:t>PPSR</w:t>
      </w:r>
      <w:r w:rsidR="00481D6F">
        <w:t xml:space="preserve"> </w:t>
      </w:r>
      <w:r w:rsidR="00E671E4">
        <w:t xml:space="preserve">interest </w:t>
      </w:r>
      <w:r w:rsidR="00481D6F">
        <w:t xml:space="preserve">over </w:t>
      </w:r>
      <w:r w:rsidR="000264E4">
        <w:t>any or all of the Equipment</w:t>
      </w:r>
      <w:r w:rsidR="004E5183">
        <w:t xml:space="preserve">. The PPSR will </w:t>
      </w:r>
      <w:r w:rsidR="002A0EC4">
        <w:t xml:space="preserve">remain in force </w:t>
      </w:r>
      <w:r w:rsidR="000E7AF5">
        <w:t>until such time that the Equipment Repayment Fee has been paid in full</w:t>
      </w:r>
      <w:r w:rsidR="004B431D">
        <w:t xml:space="preserve"> (</w:t>
      </w:r>
      <w:r w:rsidR="004B431D" w:rsidRPr="00D114D2">
        <w:rPr>
          <w:b/>
          <w:bCs/>
        </w:rPr>
        <w:t>Relevant Date</w:t>
      </w:r>
      <w:r w:rsidR="004B431D">
        <w:t>)</w:t>
      </w:r>
      <w:r w:rsidR="000015AD">
        <w:t>.</w:t>
      </w:r>
      <w:r w:rsidR="00863107">
        <w:t xml:space="preserve"> </w:t>
      </w:r>
      <w:r w:rsidR="004B431D">
        <w:t xml:space="preserve">On the Relevant Date </w:t>
      </w:r>
      <w:r w:rsidR="003C63C3">
        <w:t xml:space="preserve">title </w:t>
      </w:r>
      <w:r w:rsidR="004B431D">
        <w:t xml:space="preserve">in the Equipment </w:t>
      </w:r>
      <w:r w:rsidR="003C63C3">
        <w:t xml:space="preserve">shall pass to the Member and Shelter </w:t>
      </w:r>
      <w:r w:rsidR="00E917DC">
        <w:t xml:space="preserve">will cause to have the </w:t>
      </w:r>
      <w:r w:rsidR="00A923FC">
        <w:t>PPSR</w:t>
      </w:r>
      <w:r w:rsidR="00E671E4">
        <w:t xml:space="preserve"> interest</w:t>
      </w:r>
      <w:r w:rsidR="00A923FC">
        <w:t xml:space="preserve"> </w:t>
      </w:r>
      <w:r w:rsidR="00E671E4">
        <w:t xml:space="preserve">over the </w:t>
      </w:r>
      <w:r w:rsidR="000264E4">
        <w:t xml:space="preserve">Equipment </w:t>
      </w:r>
      <w:r w:rsidR="005A6A11">
        <w:t>removed</w:t>
      </w:r>
      <w:r w:rsidR="00C71718">
        <w:t xml:space="preserve">. </w:t>
      </w:r>
    </w:p>
    <w:p w14:paraId="6394D75F" w14:textId="4D356D3D" w:rsidR="00D17D53" w:rsidRDefault="00D17D53" w:rsidP="00D114D2">
      <w:pPr>
        <w:pStyle w:val="Heading3"/>
      </w:pPr>
      <w:r>
        <w:t>The Parties agree and acknowledge that</w:t>
      </w:r>
      <w:r w:rsidR="003B0922">
        <w:t xml:space="preserve">, </w:t>
      </w:r>
      <w:r>
        <w:t xml:space="preserve">to the extent permitted by law, all risk </w:t>
      </w:r>
      <w:r w:rsidR="00FC4548">
        <w:t>in</w:t>
      </w:r>
      <w:r>
        <w:t xml:space="preserve"> the Equipment passes to the Member </w:t>
      </w:r>
      <w:r w:rsidR="00FC4548">
        <w:t>on the Delivery Date</w:t>
      </w:r>
      <w:r>
        <w:t>.</w:t>
      </w:r>
    </w:p>
    <w:p w14:paraId="681C1878" w14:textId="0F6C42C1" w:rsidR="00817D91" w:rsidRDefault="00AD65B9" w:rsidP="00BB1272">
      <w:pPr>
        <w:pStyle w:val="Heading20"/>
      </w:pPr>
      <w:bookmarkStart w:id="292" w:name="_Toc45634372"/>
      <w:bookmarkStart w:id="293" w:name="_Toc45704991"/>
      <w:bookmarkStart w:id="294" w:name="_Toc45634373"/>
      <w:bookmarkStart w:id="295" w:name="_Toc45704992"/>
      <w:bookmarkStart w:id="296" w:name="_Toc45634374"/>
      <w:bookmarkStart w:id="297" w:name="_Toc45704993"/>
      <w:bookmarkStart w:id="298" w:name="_Toc45634375"/>
      <w:bookmarkStart w:id="299" w:name="_Toc45704994"/>
      <w:bookmarkStart w:id="300" w:name="_Toc45634376"/>
      <w:bookmarkStart w:id="301" w:name="_Toc45704995"/>
      <w:bookmarkStart w:id="302" w:name="_Toc45634377"/>
      <w:bookmarkStart w:id="303" w:name="_Toc45704996"/>
      <w:bookmarkStart w:id="304" w:name="_Toc45634378"/>
      <w:bookmarkStart w:id="305" w:name="_Toc45704997"/>
      <w:bookmarkStart w:id="306" w:name="_Toc5222030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lastRenderedPageBreak/>
        <w:t>Modifications</w:t>
      </w:r>
      <w:bookmarkEnd w:id="306"/>
    </w:p>
    <w:p w14:paraId="18E39813" w14:textId="0F669A06" w:rsidR="00817D91" w:rsidRDefault="00CF7319" w:rsidP="00817D91">
      <w:pPr>
        <w:pStyle w:val="Heading3"/>
      </w:pPr>
      <w:r>
        <w:t>During the Warranty Period, t</w:t>
      </w:r>
      <w:r w:rsidR="00817D91">
        <w:t xml:space="preserve">he </w:t>
      </w:r>
      <w:r w:rsidR="007A0F46">
        <w:t>Member</w:t>
      </w:r>
      <w:r w:rsidR="00817D91">
        <w:t xml:space="preserve"> must contact Shelter if the </w:t>
      </w:r>
      <w:r w:rsidR="007A0F46">
        <w:t>Member</w:t>
      </w:r>
      <w:r w:rsidR="00817D91">
        <w:t xml:space="preserve"> requires any changes to the Equipment. </w:t>
      </w:r>
      <w:r w:rsidR="00295FC4">
        <w:t xml:space="preserve">Shelter </w:t>
      </w:r>
      <w:r w:rsidR="004D130B">
        <w:t xml:space="preserve">may in its sole discretion decide to approve or deny the proposed changes. </w:t>
      </w:r>
      <w:r w:rsidR="00763D40">
        <w:t>If the Member makes any changes or modifications to the Equipment without Shelter’s consent</w:t>
      </w:r>
      <w:r w:rsidR="009B2729">
        <w:t xml:space="preserve">, Shelter may determine in its reasonable opinion that </w:t>
      </w:r>
      <w:r w:rsidR="00C8566A">
        <w:t>the Member has voided the Warranty</w:t>
      </w:r>
      <w:r w:rsidR="002B541C">
        <w:t>.</w:t>
      </w:r>
    </w:p>
    <w:p w14:paraId="510E3860" w14:textId="47F6A677" w:rsidR="00516B6E" w:rsidRDefault="00817D91" w:rsidP="00516B6E">
      <w:pPr>
        <w:pStyle w:val="Heading3"/>
      </w:pPr>
      <w:r>
        <w:t xml:space="preserve">If Shelter agrees to make any changes, Shelter will notify the </w:t>
      </w:r>
      <w:r w:rsidR="007A0F46">
        <w:t>Member</w:t>
      </w:r>
      <w:r>
        <w:t xml:space="preserve"> of any revised or additional charges and any extra or changed terms that may apply</w:t>
      </w:r>
      <w:r w:rsidR="00516B6E" w:rsidRPr="00516B6E">
        <w:t xml:space="preserve"> </w:t>
      </w:r>
      <w:r w:rsidR="00516B6E">
        <w:t xml:space="preserve">Once any modifications are complete, the Member will be responsible for adhering to any revised terms or </w:t>
      </w:r>
      <w:r w:rsidR="00F124A7">
        <w:t xml:space="preserve">additional </w:t>
      </w:r>
      <w:r w:rsidR="00516B6E">
        <w:t>payment</w:t>
      </w:r>
      <w:r w:rsidR="00F124A7">
        <w:t>s</w:t>
      </w:r>
      <w:r w:rsidR="00516B6E">
        <w:t>.</w:t>
      </w:r>
    </w:p>
    <w:p w14:paraId="6F614107" w14:textId="03CB1148" w:rsidR="004E1584" w:rsidRDefault="004E1584">
      <w:pPr>
        <w:pStyle w:val="Heading3"/>
      </w:pPr>
      <w:r>
        <w:t xml:space="preserve">Outside the Warranty Period, the Member may make changes and modifications to the Equipment at the Member’s sole discretion. However, the Equipment is designed for a specific purpose and Shelter does not guarantee that the Equipment will be fit for this purpose if any modifications or changes are made to the Equipment by the Member without Shelter’s </w:t>
      </w:r>
      <w:r w:rsidR="00F124A7">
        <w:t>consent</w:t>
      </w:r>
      <w:r>
        <w:t>.</w:t>
      </w:r>
    </w:p>
    <w:p w14:paraId="0963167E" w14:textId="2A040591" w:rsidR="00E0662B" w:rsidRDefault="00E0662B" w:rsidP="00BE57F2">
      <w:pPr>
        <w:pStyle w:val="Heading1"/>
      </w:pPr>
      <w:bookmarkStart w:id="307" w:name="_Toc39512628"/>
      <w:bookmarkStart w:id="308" w:name="_Toc39518597"/>
      <w:bookmarkStart w:id="309" w:name="_Toc39519243"/>
      <w:bookmarkStart w:id="310" w:name="_Toc45704999"/>
      <w:bookmarkStart w:id="311" w:name="_Toc45705000"/>
      <w:bookmarkStart w:id="312" w:name="_Toc45705001"/>
      <w:bookmarkStart w:id="313" w:name="_Toc45705002"/>
      <w:bookmarkStart w:id="314" w:name="_Toc45705003"/>
      <w:bookmarkStart w:id="315" w:name="_Toc45705004"/>
      <w:bookmarkStart w:id="316" w:name="_Toc39518600"/>
      <w:bookmarkStart w:id="317" w:name="_Toc39519246"/>
      <w:bookmarkStart w:id="318" w:name="_Toc39518601"/>
      <w:bookmarkStart w:id="319" w:name="_Toc39519247"/>
      <w:bookmarkStart w:id="320" w:name="_Toc52220301"/>
      <w:bookmarkEnd w:id="307"/>
      <w:bookmarkEnd w:id="308"/>
      <w:bookmarkEnd w:id="309"/>
      <w:bookmarkEnd w:id="310"/>
      <w:bookmarkEnd w:id="311"/>
      <w:bookmarkEnd w:id="312"/>
      <w:bookmarkEnd w:id="313"/>
      <w:bookmarkEnd w:id="314"/>
      <w:bookmarkEnd w:id="315"/>
      <w:bookmarkEnd w:id="316"/>
      <w:bookmarkEnd w:id="317"/>
      <w:bookmarkEnd w:id="318"/>
      <w:bookmarkEnd w:id="319"/>
      <w:r>
        <w:t>Representations and Warranties</w:t>
      </w:r>
      <w:bookmarkEnd w:id="320"/>
    </w:p>
    <w:p w14:paraId="396297F8" w14:textId="2DEBAF4A" w:rsidR="00E0662B" w:rsidRDefault="00E0662B" w:rsidP="00BE57F2">
      <w:pPr>
        <w:pStyle w:val="Heading20"/>
      </w:pPr>
      <w:bookmarkStart w:id="321" w:name="_Toc52220302"/>
      <w:r>
        <w:t>Mutual</w:t>
      </w:r>
      <w:r w:rsidR="006E4ECB">
        <w:t xml:space="preserve"> warranties</w:t>
      </w:r>
      <w:bookmarkEnd w:id="321"/>
    </w:p>
    <w:p w14:paraId="41B8CDFA" w14:textId="2062980D" w:rsidR="003C08C8" w:rsidRDefault="003C08C8" w:rsidP="003C08C8">
      <w:pPr>
        <w:pStyle w:val="BodyText"/>
      </w:pPr>
      <w:r>
        <w:t xml:space="preserve">In addition to all other mutual representations and warranties of the Parties mentioned throughout these Terms and Conditions, </w:t>
      </w:r>
      <w:r w:rsidR="008C4D7B">
        <w:t>each Party</w:t>
      </w:r>
      <w:r>
        <w:t xml:space="preserve"> represent</w:t>
      </w:r>
      <w:r w:rsidR="008C4D7B">
        <w:t>s</w:t>
      </w:r>
      <w:r>
        <w:t xml:space="preserve"> and warrant</w:t>
      </w:r>
      <w:r w:rsidR="008C4D7B">
        <w:t>s</w:t>
      </w:r>
      <w:r>
        <w:t xml:space="preserve"> that:</w:t>
      </w:r>
    </w:p>
    <w:p w14:paraId="6B04793C" w14:textId="4F15A1B3" w:rsidR="00E0662B" w:rsidRDefault="00E0662B" w:rsidP="00BE57F2">
      <w:pPr>
        <w:pStyle w:val="Heading3"/>
      </w:pPr>
      <w:r>
        <w:t>it has the right to enter into and perform fully its respective obligations</w:t>
      </w:r>
      <w:r w:rsidR="00FD5780">
        <w:t xml:space="preserve"> pursuant to the Membership</w:t>
      </w:r>
      <w:r>
        <w:t xml:space="preserve">; </w:t>
      </w:r>
    </w:p>
    <w:p w14:paraId="25ABD8A0" w14:textId="7C41BC8F" w:rsidR="00E0662B" w:rsidRDefault="00E0662B" w:rsidP="00BE57F2">
      <w:pPr>
        <w:pStyle w:val="Heading3"/>
      </w:pPr>
      <w:r>
        <w:t xml:space="preserve">it has not and will not during the Term enter into an </w:t>
      </w:r>
      <w:r w:rsidR="00BE2D0B">
        <w:t>a</w:t>
      </w:r>
      <w:r>
        <w:t xml:space="preserve">greement or arrangement which limits the full performance of its obligations; </w:t>
      </w:r>
    </w:p>
    <w:p w14:paraId="4CA24645" w14:textId="76FF6B9C" w:rsidR="00E0662B" w:rsidRDefault="00E0662B" w:rsidP="00BE57F2">
      <w:pPr>
        <w:pStyle w:val="Heading3"/>
      </w:pPr>
      <w:r>
        <w:t xml:space="preserve">it is and will remain in full compliance with all applicable laws and regulations; </w:t>
      </w:r>
    </w:p>
    <w:p w14:paraId="086E9E3C" w14:textId="6147C3C6" w:rsidR="00E0662B" w:rsidRDefault="00143F2D" w:rsidP="00BE57F2">
      <w:pPr>
        <w:pStyle w:val="Heading3"/>
      </w:pPr>
      <w:r>
        <w:t>the Membership</w:t>
      </w:r>
      <w:r w:rsidR="00E0662B">
        <w:t xml:space="preserve"> has been duly authorized</w:t>
      </w:r>
      <w:r w:rsidR="00B00794">
        <w:t xml:space="preserve"> by the Parties</w:t>
      </w:r>
      <w:r w:rsidR="00E0662B">
        <w:t xml:space="preserve"> and constitutes a legally binding </w:t>
      </w:r>
      <w:r w:rsidR="001D4894">
        <w:t>agreement</w:t>
      </w:r>
      <w:r w:rsidR="00DE2814">
        <w:t xml:space="preserve">, </w:t>
      </w:r>
      <w:r w:rsidR="00E0662B">
        <w:t xml:space="preserve">enforceable in accordance with </w:t>
      </w:r>
      <w:r w:rsidR="00DE2814">
        <w:t>these Terms and Conditions</w:t>
      </w:r>
      <w:r w:rsidR="00E0662B">
        <w:t xml:space="preserve">; and </w:t>
      </w:r>
    </w:p>
    <w:p w14:paraId="16B91D1F" w14:textId="77344D8F" w:rsidR="00E0662B" w:rsidRDefault="00AA0112" w:rsidP="00BE57F2">
      <w:pPr>
        <w:pStyle w:val="Heading3"/>
      </w:pPr>
      <w:r>
        <w:t>the relevant Party</w:t>
      </w:r>
      <w:r w:rsidR="00E0662B">
        <w:t xml:space="preserve"> will provide statements, records and other documents reasonably necessary to the other </w:t>
      </w:r>
      <w:r>
        <w:t>P</w:t>
      </w:r>
      <w:r w:rsidR="00E0662B">
        <w:t>arty to demonstrate its compliance with applicable laws as and when reasonably requested in writing.</w:t>
      </w:r>
    </w:p>
    <w:p w14:paraId="569EE003" w14:textId="60835AAB" w:rsidR="00E0662B" w:rsidRDefault="00B522E9" w:rsidP="00BE57F2">
      <w:pPr>
        <w:pStyle w:val="Heading20"/>
      </w:pPr>
      <w:bookmarkStart w:id="322" w:name="_Toc52220303"/>
      <w:r>
        <w:t>Shelter</w:t>
      </w:r>
      <w:r w:rsidR="00E36F67">
        <w:t>’s</w:t>
      </w:r>
      <w:r w:rsidR="006E4ECB">
        <w:t xml:space="preserve"> warranties</w:t>
      </w:r>
      <w:bookmarkEnd w:id="322"/>
    </w:p>
    <w:p w14:paraId="576DA7F4" w14:textId="3C118238" w:rsidR="0015265B" w:rsidRDefault="0015265B" w:rsidP="0015265B">
      <w:pPr>
        <w:pStyle w:val="BodyText"/>
      </w:pPr>
      <w:r>
        <w:t xml:space="preserve">In addition to all other representations and warranties </w:t>
      </w:r>
      <w:r w:rsidR="00C53C7B">
        <w:t xml:space="preserve">by Shelter </w:t>
      </w:r>
      <w:r>
        <w:t>mentioned throughout these Terms and Conditions, Shelter represents and warrants that:</w:t>
      </w:r>
    </w:p>
    <w:p w14:paraId="59EBCFC8" w14:textId="2BCFCABC" w:rsidR="00E0662B" w:rsidRDefault="00E0662B" w:rsidP="00BE57F2">
      <w:pPr>
        <w:pStyle w:val="Heading3"/>
      </w:pPr>
      <w:r>
        <w:t xml:space="preserve">it has the full right, power and authority to provide the Services and Equipment under </w:t>
      </w:r>
      <w:r w:rsidR="00AA0112">
        <w:t xml:space="preserve">the </w:t>
      </w:r>
      <w:r w:rsidR="00143F2D">
        <w:t>Membership</w:t>
      </w:r>
      <w:r>
        <w:t>; and</w:t>
      </w:r>
      <w:r w:rsidR="000B1A50">
        <w:t xml:space="preserve"> </w:t>
      </w:r>
    </w:p>
    <w:p w14:paraId="468F17A1" w14:textId="7051FA0C" w:rsidR="00E0662B" w:rsidRDefault="00E0662B" w:rsidP="00BE57F2">
      <w:pPr>
        <w:pStyle w:val="Heading3"/>
      </w:pPr>
      <w:r>
        <w:t xml:space="preserve">to the best of </w:t>
      </w:r>
      <w:r w:rsidR="00AA0112">
        <w:t>Shelter’s</w:t>
      </w:r>
      <w:r>
        <w:t xml:space="preserve"> knowledge</w:t>
      </w:r>
      <w:r w:rsidR="00AA0112">
        <w:t>,</w:t>
      </w:r>
      <w:r>
        <w:t xml:space="preserve"> the Equipment and the programming on the Services do not infringe any other material, or violate or infringe any common law or statutory rights of any </w:t>
      </w:r>
      <w:r w:rsidR="00641C8F">
        <w:t>third party</w:t>
      </w:r>
      <w:r>
        <w:t xml:space="preserve"> including, without limitation, contractual rights, copyrights (not including through-to-the-viewer music performance rights), trademarks and privacy rights.</w:t>
      </w:r>
    </w:p>
    <w:p w14:paraId="7B519635" w14:textId="30C94108" w:rsidR="00AD057F" w:rsidRDefault="00AD057F" w:rsidP="00AD057F">
      <w:pPr>
        <w:pStyle w:val="Heading20"/>
      </w:pPr>
      <w:bookmarkStart w:id="323" w:name="_Toc52220304"/>
      <w:r>
        <w:lastRenderedPageBreak/>
        <w:t>Shelter</w:t>
      </w:r>
      <w:r w:rsidR="002101A5">
        <w:t>’s</w:t>
      </w:r>
      <w:r>
        <w:t xml:space="preserve"> </w:t>
      </w:r>
      <w:r w:rsidR="00662FAE">
        <w:t>disclaimers</w:t>
      </w:r>
      <w:bookmarkEnd w:id="323"/>
    </w:p>
    <w:p w14:paraId="605B217B" w14:textId="4C353CE7" w:rsidR="00662FAE" w:rsidRDefault="0015265B" w:rsidP="00662FAE">
      <w:pPr>
        <w:pStyle w:val="BodyText"/>
      </w:pPr>
      <w:r>
        <w:t xml:space="preserve">In addition to all other Shelter </w:t>
      </w:r>
      <w:r w:rsidR="003C08C8">
        <w:t>disclaimers</w:t>
      </w:r>
      <w:r>
        <w:t xml:space="preserve"> mentioned throughout these Terms and Conditions</w:t>
      </w:r>
      <w:r w:rsidR="00E77523">
        <w:t xml:space="preserve">, </w:t>
      </w:r>
      <w:r w:rsidR="00662FAE">
        <w:t>Shelter makes no representations or warranties:</w:t>
      </w:r>
    </w:p>
    <w:p w14:paraId="6EF6189D" w14:textId="7936683D" w:rsidR="000225C9" w:rsidRDefault="00557905" w:rsidP="00662FAE">
      <w:pPr>
        <w:pStyle w:val="Heading3"/>
      </w:pPr>
      <w:r>
        <w:t>r</w:t>
      </w:r>
      <w:r w:rsidR="000225C9">
        <w:t xml:space="preserve">egarding the </w:t>
      </w:r>
      <w:r>
        <w:t>merchantability, fitness for particular purpose, non-</w:t>
      </w:r>
      <w:r w:rsidR="00AF7273">
        <w:t>infringement</w:t>
      </w:r>
      <w:r w:rsidR="00191FEC">
        <w:t xml:space="preserve"> and</w:t>
      </w:r>
      <w:r>
        <w:t xml:space="preserve"> quiet enjoyment of the Services</w:t>
      </w:r>
      <w:r w:rsidR="00291C8E">
        <w:t xml:space="preserve"> and Equipment</w:t>
      </w:r>
      <w:r w:rsidR="00AF7273">
        <w:t>;</w:t>
      </w:r>
    </w:p>
    <w:p w14:paraId="3E6E10A0" w14:textId="25A8B556" w:rsidR="00662FAE" w:rsidRDefault="0004257D" w:rsidP="00662FAE">
      <w:pPr>
        <w:pStyle w:val="Heading3"/>
      </w:pPr>
      <w:r>
        <w:t xml:space="preserve">that </w:t>
      </w:r>
      <w:r w:rsidR="00441FD0">
        <w:t>the Service</w:t>
      </w:r>
      <w:r w:rsidR="00291C8E">
        <w:t xml:space="preserve"> and Equipment</w:t>
      </w:r>
      <w:r w:rsidR="00441FD0">
        <w:t xml:space="preserve"> </w:t>
      </w:r>
      <w:r w:rsidR="00A43CA3">
        <w:t>is or will be permitted in the Member’s jurisdiction;</w:t>
      </w:r>
    </w:p>
    <w:p w14:paraId="25A10BD6" w14:textId="54416880" w:rsidR="00A43CA3" w:rsidRDefault="0004257D" w:rsidP="00662FAE">
      <w:pPr>
        <w:pStyle w:val="Heading3"/>
      </w:pPr>
      <w:r>
        <w:t xml:space="preserve">that </w:t>
      </w:r>
      <w:r w:rsidR="00A43CA3">
        <w:t>the Service</w:t>
      </w:r>
      <w:r w:rsidR="00E77523">
        <w:t xml:space="preserve"> and Equipment</w:t>
      </w:r>
      <w:r w:rsidR="00A43CA3">
        <w:t xml:space="preserve"> will be uninterrupted and error free;</w:t>
      </w:r>
    </w:p>
    <w:p w14:paraId="313C5C87" w14:textId="192FCA78" w:rsidR="00A43CA3" w:rsidRDefault="0004257D" w:rsidP="00662FAE">
      <w:pPr>
        <w:pStyle w:val="Heading3"/>
      </w:pPr>
      <w:r>
        <w:t xml:space="preserve">concerning </w:t>
      </w:r>
      <w:r w:rsidR="00592BE1">
        <w:t>any Content;</w:t>
      </w:r>
    </w:p>
    <w:p w14:paraId="59772A9E" w14:textId="15677E18" w:rsidR="00592BE1" w:rsidRDefault="00185111" w:rsidP="00662FAE">
      <w:pPr>
        <w:pStyle w:val="Heading3"/>
      </w:pPr>
      <w:r>
        <w:t>that the Service</w:t>
      </w:r>
      <w:r w:rsidR="00E77523">
        <w:t xml:space="preserve"> and Equipment</w:t>
      </w:r>
      <w:r>
        <w:t xml:space="preserve"> will meet the Member’s personal </w:t>
      </w:r>
      <w:r w:rsidR="00191FEC">
        <w:t xml:space="preserve">and professional </w:t>
      </w:r>
      <w:r>
        <w:t>needs;</w:t>
      </w:r>
      <w:r w:rsidR="00AF7273">
        <w:t xml:space="preserve"> and</w:t>
      </w:r>
    </w:p>
    <w:p w14:paraId="53EE5D76" w14:textId="58891FF2" w:rsidR="00185111" w:rsidRPr="00662FAE" w:rsidRDefault="00564F85">
      <w:pPr>
        <w:pStyle w:val="Heading3"/>
      </w:pPr>
      <w:r>
        <w:t>that Shelter will continue to support any particular feature of the Service</w:t>
      </w:r>
      <w:r w:rsidR="00327DBC">
        <w:t>.</w:t>
      </w:r>
    </w:p>
    <w:p w14:paraId="7A8A4B82" w14:textId="44A8BA08" w:rsidR="00E0662B" w:rsidRDefault="007A0F46" w:rsidP="00BE57F2">
      <w:pPr>
        <w:pStyle w:val="Heading20"/>
      </w:pPr>
      <w:bookmarkStart w:id="324" w:name="_Toc52220305"/>
      <w:r>
        <w:t>Member</w:t>
      </w:r>
      <w:r w:rsidR="006E4ECB">
        <w:t xml:space="preserve"> warranties</w:t>
      </w:r>
      <w:bookmarkEnd w:id="324"/>
    </w:p>
    <w:p w14:paraId="7414583C" w14:textId="6E2F911F" w:rsidR="00AA2203" w:rsidRDefault="0015265B" w:rsidP="00EA54A3">
      <w:pPr>
        <w:pStyle w:val="BodyText"/>
      </w:pPr>
      <w:r>
        <w:t>In addition to all other Member representations and warranties identified through these Terms and Conditions, t</w:t>
      </w:r>
      <w:r w:rsidR="00E0662B">
        <w:t xml:space="preserve">he </w:t>
      </w:r>
      <w:r w:rsidR="007A0F46">
        <w:t>Member</w:t>
      </w:r>
      <w:r w:rsidR="00E0662B">
        <w:t xml:space="preserve"> </w:t>
      </w:r>
      <w:r w:rsidR="00AA2203">
        <w:t>represents and warrants that:</w:t>
      </w:r>
    </w:p>
    <w:p w14:paraId="073C5943" w14:textId="5FB06DDF" w:rsidR="00AA1D90" w:rsidRDefault="00E0662B" w:rsidP="00AA2203">
      <w:pPr>
        <w:pStyle w:val="Heading3"/>
      </w:pPr>
      <w:r>
        <w:t xml:space="preserve">nothing </w:t>
      </w:r>
      <w:r w:rsidR="00E77523">
        <w:t xml:space="preserve">pursuant to </w:t>
      </w:r>
      <w:r w:rsidR="00143F2D">
        <w:t>the Membership</w:t>
      </w:r>
      <w:r w:rsidR="00E77523">
        <w:t xml:space="preserve"> </w:t>
      </w:r>
      <w:r>
        <w:t xml:space="preserve">requires </w:t>
      </w:r>
      <w:r w:rsidR="00B522E9">
        <w:t>Shelter</w:t>
      </w:r>
      <w:r>
        <w:t xml:space="preserve"> to do anything which is or will be a breach of the law</w:t>
      </w:r>
      <w:r w:rsidR="00AA2203">
        <w:t>;</w:t>
      </w:r>
    </w:p>
    <w:p w14:paraId="267FBA22" w14:textId="0C6948E2" w:rsidR="00E0662B" w:rsidRDefault="0015265B" w:rsidP="000F647A">
      <w:pPr>
        <w:pStyle w:val="Heading3"/>
      </w:pPr>
      <w:r>
        <w:t xml:space="preserve">the Member </w:t>
      </w:r>
      <w:r w:rsidR="00AA1D90">
        <w:t>has read and understood the health and safety risks associated with the use of the Equipment and Services</w:t>
      </w:r>
      <w:r>
        <w:t xml:space="preserve"> under the Membership</w:t>
      </w:r>
      <w:r w:rsidR="00AA1D90">
        <w:t xml:space="preserve"> as set out in clause</w:t>
      </w:r>
      <w:r w:rsidR="00B37833">
        <w:t xml:space="preserve"> </w:t>
      </w:r>
      <w:r w:rsidR="00000D3F">
        <w:fldChar w:fldCharType="begin"/>
      </w:r>
      <w:r w:rsidR="00000D3F">
        <w:instrText xml:space="preserve"> REF _Ref45787593 \r \h </w:instrText>
      </w:r>
      <w:r w:rsidR="00000D3F">
        <w:fldChar w:fldCharType="separate"/>
      </w:r>
      <w:r w:rsidR="00FB1BE5">
        <w:t>8</w:t>
      </w:r>
      <w:r w:rsidR="00000D3F">
        <w:fldChar w:fldCharType="end"/>
      </w:r>
      <w:r>
        <w:t>;</w:t>
      </w:r>
      <w:r w:rsidR="00B61F4A">
        <w:t xml:space="preserve"> and</w:t>
      </w:r>
    </w:p>
    <w:p w14:paraId="536BE900" w14:textId="5769DFB0" w:rsidR="00065485" w:rsidRDefault="00F542AD">
      <w:pPr>
        <w:pStyle w:val="Heading3"/>
      </w:pPr>
      <w:r>
        <w:t>the Member</w:t>
      </w:r>
      <w:r w:rsidR="00DE1EBD">
        <w:t xml:space="preserve"> will not use any other </w:t>
      </w:r>
      <w:r w:rsidR="00BB7DA5">
        <w:t xml:space="preserve">third party </w:t>
      </w:r>
      <w:r w:rsidR="00DE1EBD">
        <w:t>equipment</w:t>
      </w:r>
      <w:r w:rsidR="00BB7DA5">
        <w:t xml:space="preserve"> with the Shelter Equipment</w:t>
      </w:r>
      <w:r w:rsidR="00B620AA">
        <w:t>, including</w:t>
      </w:r>
      <w:r w:rsidR="0018307B">
        <w:t>,</w:t>
      </w:r>
      <w:r w:rsidR="00B620AA">
        <w:t xml:space="preserve"> but not limited to</w:t>
      </w:r>
      <w:r w:rsidR="0018307B">
        <w:t>,</w:t>
      </w:r>
      <w:r w:rsidR="00B620AA">
        <w:t xml:space="preserve"> using </w:t>
      </w:r>
      <w:r w:rsidR="00065485">
        <w:t xml:space="preserve">third party shoes with the </w:t>
      </w:r>
      <w:r w:rsidR="0057592C">
        <w:t>Equipment</w:t>
      </w:r>
      <w:r w:rsidR="0015265B">
        <w:t>.</w:t>
      </w:r>
    </w:p>
    <w:p w14:paraId="0D14603A" w14:textId="4A97CC11" w:rsidR="00E0662B" w:rsidRDefault="00E0662B" w:rsidP="00EA54A3">
      <w:pPr>
        <w:pStyle w:val="Heading1"/>
      </w:pPr>
      <w:bookmarkStart w:id="325" w:name="_Toc45548786"/>
      <w:bookmarkStart w:id="326" w:name="_Toc45634391"/>
      <w:bookmarkStart w:id="327" w:name="_Toc45705010"/>
      <w:bookmarkStart w:id="328" w:name="_Toc52220306"/>
      <w:bookmarkEnd w:id="325"/>
      <w:bookmarkEnd w:id="326"/>
      <w:bookmarkEnd w:id="327"/>
      <w:r>
        <w:t>Liability and Indemnification</w:t>
      </w:r>
      <w:bookmarkEnd w:id="328"/>
    </w:p>
    <w:p w14:paraId="61BC5B8C" w14:textId="790E023C" w:rsidR="00E0662B" w:rsidRDefault="00E0662B" w:rsidP="00EA54A3">
      <w:pPr>
        <w:pStyle w:val="Heading20"/>
      </w:pPr>
      <w:bookmarkStart w:id="329" w:name="_Toc52220307"/>
      <w:r>
        <w:t>Limitation of liability</w:t>
      </w:r>
      <w:bookmarkEnd w:id="329"/>
    </w:p>
    <w:p w14:paraId="522DF748" w14:textId="7FAB4C06" w:rsidR="001822CB" w:rsidRDefault="00B8109D" w:rsidP="000F647A">
      <w:pPr>
        <w:pStyle w:val="Heading3"/>
      </w:pPr>
      <w:r>
        <w:t>To the fullest extent permitted by law</w:t>
      </w:r>
      <w:r w:rsidR="000A1B5C">
        <w:t>, Shelter excludes itself from all liability</w:t>
      </w:r>
      <w:r w:rsidR="001822CB">
        <w:t xml:space="preserve"> with respect to</w:t>
      </w:r>
      <w:r w:rsidR="00F16F0E">
        <w:t xml:space="preserve"> </w:t>
      </w:r>
      <w:r w:rsidR="00EC02B3">
        <w:t>a</w:t>
      </w:r>
      <w:r w:rsidR="001822CB">
        <w:t xml:space="preserve">ny indirect, incidental, special, consequential, punitive, </w:t>
      </w:r>
      <w:r w:rsidR="005F1950">
        <w:t>or exemplary damage, including but not limited to damages for loss of profits,</w:t>
      </w:r>
      <w:r w:rsidR="00F67ECF">
        <w:t xml:space="preserve"> economic or pure economic losses, goodwill, use, data, service interruption, computer damage</w:t>
      </w:r>
      <w:r w:rsidR="0073242A">
        <w:t xml:space="preserve">, system failure, inability to use the Services or view the Content, </w:t>
      </w:r>
      <w:r w:rsidR="003371BD">
        <w:t>or other intangible losses</w:t>
      </w:r>
      <w:r w:rsidR="00B16BA0">
        <w:t xml:space="preserve"> that may have been suffered by the Member</w:t>
      </w:r>
      <w:r w:rsidR="00A2310B">
        <w:t>’s use of the Equipment or Services</w:t>
      </w:r>
      <w:r w:rsidR="00F16F0E">
        <w:t>.</w:t>
      </w:r>
    </w:p>
    <w:p w14:paraId="56679A90" w14:textId="0239DEC4" w:rsidR="00DD06F0" w:rsidRDefault="00F14063">
      <w:pPr>
        <w:pStyle w:val="Heading3"/>
      </w:pPr>
      <w:r>
        <w:t xml:space="preserve">Shelter’s total liability to </w:t>
      </w:r>
      <w:r w:rsidR="00261C50">
        <w:t xml:space="preserve">the Member for all </w:t>
      </w:r>
      <w:r>
        <w:t xml:space="preserve">claims </w:t>
      </w:r>
      <w:r w:rsidR="00261C50">
        <w:t xml:space="preserve">will not exceed the amount actually paid by </w:t>
      </w:r>
      <w:r w:rsidR="004F381E">
        <w:t>the Member to Shelter over the preceding 12 months fro</w:t>
      </w:r>
      <w:r w:rsidR="00D070D7">
        <w:t>m the date the claim arose.</w:t>
      </w:r>
    </w:p>
    <w:p w14:paraId="58502095" w14:textId="1179BEAF" w:rsidR="00E0662B" w:rsidRDefault="00B522E9" w:rsidP="00EA54A3">
      <w:pPr>
        <w:pStyle w:val="Heading3"/>
      </w:pPr>
      <w:r>
        <w:t>Shelter</w:t>
      </w:r>
      <w:r w:rsidR="00E0662B">
        <w:t xml:space="preserve"> may set off any final settled claims it may have against the </w:t>
      </w:r>
      <w:r w:rsidR="007A0F46">
        <w:t>Member</w:t>
      </w:r>
      <w:r w:rsidR="00E0662B">
        <w:t xml:space="preserve"> prior to paying anything to the </w:t>
      </w:r>
      <w:r w:rsidR="007A0F46">
        <w:t>Member</w:t>
      </w:r>
      <w:r w:rsidR="00E0662B">
        <w:t xml:space="preserve"> under </w:t>
      </w:r>
      <w:r w:rsidR="00143F2D">
        <w:t>the Membership</w:t>
      </w:r>
      <w:r w:rsidR="00E0662B">
        <w:t>.</w:t>
      </w:r>
    </w:p>
    <w:p w14:paraId="14FEDF48" w14:textId="19E9851A" w:rsidR="00E0662B" w:rsidRDefault="00E0662B" w:rsidP="00EA54A3">
      <w:pPr>
        <w:pStyle w:val="Heading3"/>
      </w:pPr>
      <w:r>
        <w:t xml:space="preserve">The </w:t>
      </w:r>
      <w:r w:rsidR="007A0F46">
        <w:t>Member</w:t>
      </w:r>
      <w:r>
        <w:t xml:space="preserve"> may set off any final settled claims it may have against the </w:t>
      </w:r>
      <w:r w:rsidR="00B522E9">
        <w:t>Shelter</w:t>
      </w:r>
      <w:r>
        <w:t xml:space="preserve"> prior to paying anything to </w:t>
      </w:r>
      <w:r w:rsidR="00B522E9">
        <w:t>Shelter</w:t>
      </w:r>
      <w:r>
        <w:t xml:space="preserve"> under </w:t>
      </w:r>
      <w:r w:rsidR="00143F2D">
        <w:t>the Membership</w:t>
      </w:r>
      <w:r>
        <w:t>.</w:t>
      </w:r>
    </w:p>
    <w:p w14:paraId="455065FA" w14:textId="404F8E17" w:rsidR="00A3467B" w:rsidRDefault="00A3467B" w:rsidP="000F647A">
      <w:pPr>
        <w:pStyle w:val="Heading20"/>
      </w:pPr>
      <w:bookmarkStart w:id="330" w:name="_Toc52220308"/>
      <w:r>
        <w:lastRenderedPageBreak/>
        <w:t>Indemnification</w:t>
      </w:r>
      <w:bookmarkEnd w:id="330"/>
    </w:p>
    <w:p w14:paraId="10C876E5" w14:textId="4A7BC626" w:rsidR="00E0662B" w:rsidRDefault="00E0662B" w:rsidP="00EA54A3">
      <w:pPr>
        <w:pStyle w:val="Heading3"/>
      </w:pPr>
      <w:bookmarkStart w:id="331" w:name="_Ref39486502"/>
      <w:r>
        <w:t xml:space="preserve">The </w:t>
      </w:r>
      <w:r w:rsidR="007A0F46">
        <w:t>Member</w:t>
      </w:r>
      <w:r>
        <w:t xml:space="preserve"> agrees to indemnify</w:t>
      </w:r>
      <w:r w:rsidR="00E64A87">
        <w:t>, defend and hold harmless</w:t>
      </w:r>
      <w:r>
        <w:t xml:space="preserve"> </w:t>
      </w:r>
      <w:r w:rsidR="00B522E9">
        <w:t>Shelter</w:t>
      </w:r>
      <w:r>
        <w:t>,</w:t>
      </w:r>
      <w:r w:rsidR="00E64A87">
        <w:t xml:space="preserve"> its directors, employees and agents from and against </w:t>
      </w:r>
      <w:r>
        <w:t xml:space="preserve">all Loss suffered or incurred by </w:t>
      </w:r>
      <w:r w:rsidR="00E97BE7">
        <w:t xml:space="preserve">the Member </w:t>
      </w:r>
      <w:r w:rsidR="00315D70">
        <w:t>concerning</w:t>
      </w:r>
      <w:r>
        <w:t>:</w:t>
      </w:r>
      <w:bookmarkEnd w:id="331"/>
    </w:p>
    <w:p w14:paraId="7585E955" w14:textId="129843B4" w:rsidR="00E0662B" w:rsidRDefault="00E0662B" w:rsidP="00EA54A3">
      <w:pPr>
        <w:pStyle w:val="Heading4"/>
      </w:pPr>
      <w:r>
        <w:t>any claims by any person</w:t>
      </w:r>
      <w:r w:rsidR="00FB72A7">
        <w:t xml:space="preserve">, other than a </w:t>
      </w:r>
      <w:r w:rsidR="007A0F46">
        <w:t>Member</w:t>
      </w:r>
      <w:r w:rsidR="00FB72A7">
        <w:t>,</w:t>
      </w:r>
      <w:r>
        <w:t xml:space="preserve"> arising out of or arising in connection with the </w:t>
      </w:r>
      <w:r w:rsidR="00FB72A7">
        <w:t xml:space="preserve">Equipment </w:t>
      </w:r>
      <w:r w:rsidR="00E10E15">
        <w:t>and/or use of the Services</w:t>
      </w:r>
      <w:r>
        <w:t>;</w:t>
      </w:r>
    </w:p>
    <w:p w14:paraId="3F5B947B" w14:textId="52FA701F" w:rsidR="00E0662B" w:rsidRDefault="00E0662B" w:rsidP="00EA54A3">
      <w:pPr>
        <w:pStyle w:val="Heading4"/>
      </w:pPr>
      <w:r>
        <w:t xml:space="preserve">any negligent act or omission </w:t>
      </w:r>
      <w:r w:rsidR="00E10E15">
        <w:t xml:space="preserve">by </w:t>
      </w:r>
      <w:r>
        <w:t xml:space="preserve">the </w:t>
      </w:r>
      <w:r w:rsidR="007A0F46">
        <w:t>Member</w:t>
      </w:r>
      <w:r>
        <w:t xml:space="preserve"> in connection with the </w:t>
      </w:r>
      <w:r w:rsidR="008C6FE7">
        <w:t xml:space="preserve">Equipment and/or use of the </w:t>
      </w:r>
      <w:r>
        <w:t>Services</w:t>
      </w:r>
      <w:r w:rsidR="002C6DCE">
        <w:t>;</w:t>
      </w:r>
      <w:r w:rsidR="00B24FCC">
        <w:t xml:space="preserve"> and</w:t>
      </w:r>
    </w:p>
    <w:p w14:paraId="6E30F644" w14:textId="1055A849" w:rsidR="002C6DCE" w:rsidRDefault="00B24FCC" w:rsidP="00EA54A3">
      <w:pPr>
        <w:pStyle w:val="Heading4"/>
      </w:pPr>
      <w:r>
        <w:t>a</w:t>
      </w:r>
      <w:r w:rsidR="00983508">
        <w:t>ny</w:t>
      </w:r>
      <w:r>
        <w:t xml:space="preserve"> violation of these Terms and Conditions by the Member. </w:t>
      </w:r>
    </w:p>
    <w:p w14:paraId="46F8EBF1" w14:textId="6657EFD1" w:rsidR="00423EB0" w:rsidRDefault="00B522E9" w:rsidP="00423EB0">
      <w:pPr>
        <w:pStyle w:val="Heading3"/>
      </w:pPr>
      <w:r>
        <w:t>Shelter</w:t>
      </w:r>
      <w:r w:rsidR="00E0662B">
        <w:t xml:space="preserve"> agrees to indemnify the </w:t>
      </w:r>
      <w:r w:rsidR="007A0F46">
        <w:t>Member</w:t>
      </w:r>
      <w:r w:rsidR="00E0662B">
        <w:t xml:space="preserve"> against all losses suffered or incurred by it for any negligent act or omission of </w:t>
      </w:r>
      <w:r>
        <w:t>Shelter</w:t>
      </w:r>
      <w:r w:rsidR="00E0662B">
        <w:t xml:space="preserve"> in </w:t>
      </w:r>
      <w:r w:rsidR="00315D70">
        <w:t xml:space="preserve">connection with the Equipment and/or </w:t>
      </w:r>
      <w:r w:rsidR="00E0662B">
        <w:t>the provision of the Services</w:t>
      </w:r>
      <w:r w:rsidR="00315D70">
        <w:t>.</w:t>
      </w:r>
    </w:p>
    <w:p w14:paraId="1F9E2031" w14:textId="45C2DF0A" w:rsidR="00423EB0" w:rsidRDefault="00423EB0" w:rsidP="00423EB0">
      <w:pPr>
        <w:pStyle w:val="Heading1"/>
      </w:pPr>
      <w:bookmarkStart w:id="332" w:name="_Ref45724727"/>
      <w:bookmarkStart w:id="333" w:name="_Ref45787593"/>
      <w:bookmarkStart w:id="334" w:name="_Toc52220309"/>
      <w:r>
        <w:t>Health and Safety</w:t>
      </w:r>
      <w:r w:rsidR="00623348">
        <w:t xml:space="preserve"> Risks</w:t>
      </w:r>
      <w:bookmarkEnd w:id="332"/>
      <w:bookmarkEnd w:id="333"/>
      <w:bookmarkEnd w:id="334"/>
    </w:p>
    <w:p w14:paraId="0C6D142C" w14:textId="2AF2C02B" w:rsidR="00774ABE" w:rsidRPr="000F647A" w:rsidRDefault="00774ABE" w:rsidP="000F647A">
      <w:pPr>
        <w:pStyle w:val="Heading20"/>
        <w:rPr>
          <w:bCs/>
        </w:rPr>
      </w:pPr>
      <w:bookmarkStart w:id="335" w:name="_Toc52220310"/>
      <w:r>
        <w:rPr>
          <w:bCs/>
        </w:rPr>
        <w:t>General</w:t>
      </w:r>
      <w:bookmarkEnd w:id="335"/>
    </w:p>
    <w:p w14:paraId="0A30B44E" w14:textId="13B74672" w:rsidR="00065EF7" w:rsidRDefault="00A3123A" w:rsidP="00D114D2">
      <w:pPr>
        <w:pStyle w:val="BodyText"/>
      </w:pPr>
      <w:r>
        <w:t>Shelter provides the Services and Equipment under the Memberships</w:t>
      </w:r>
      <w:r w:rsidR="008A4C88">
        <w:t xml:space="preserve"> to the Members</w:t>
      </w:r>
      <w:r w:rsidR="007B1B0D">
        <w:t xml:space="preserve"> for health and fitness purposes. </w:t>
      </w:r>
      <w:r w:rsidR="00072DEC">
        <w:t xml:space="preserve">The Member </w:t>
      </w:r>
      <w:r w:rsidR="008A4C88">
        <w:t>accepts</w:t>
      </w:r>
      <w:r w:rsidR="003013BA">
        <w:t xml:space="preserve"> that</w:t>
      </w:r>
      <w:r w:rsidR="00F026AD">
        <w:t xml:space="preserve"> these Terms and Conditions </w:t>
      </w:r>
      <w:r w:rsidR="00072DEC">
        <w:t xml:space="preserve">do not </w:t>
      </w:r>
      <w:r w:rsidR="00EA0541">
        <w:t>constitute</w:t>
      </w:r>
      <w:r w:rsidR="00072DEC">
        <w:t xml:space="preserve"> health advice and should not be considered a substitute for </w:t>
      </w:r>
      <w:r w:rsidR="00EA0541">
        <w:t>professional medical advice</w:t>
      </w:r>
      <w:r w:rsidR="009A32D0">
        <w:t xml:space="preserve"> to decide whether to </w:t>
      </w:r>
      <w:r w:rsidR="000B77A0">
        <w:t>subscribe to a</w:t>
      </w:r>
      <w:r w:rsidR="009A32D0">
        <w:t xml:space="preserve"> Membership</w:t>
      </w:r>
      <w:r w:rsidR="00EA0541">
        <w:t>.</w:t>
      </w:r>
    </w:p>
    <w:p w14:paraId="16183F8A" w14:textId="2F740468" w:rsidR="00774ABE" w:rsidRPr="000F647A" w:rsidRDefault="00774ABE" w:rsidP="000F647A">
      <w:pPr>
        <w:pStyle w:val="Heading20"/>
        <w:rPr>
          <w:bCs/>
        </w:rPr>
      </w:pPr>
      <w:bookmarkStart w:id="336" w:name="_Toc52220311"/>
      <w:r>
        <w:rPr>
          <w:bCs/>
        </w:rPr>
        <w:t>Acknowledgements</w:t>
      </w:r>
      <w:bookmarkEnd w:id="336"/>
    </w:p>
    <w:p w14:paraId="1045ADD4" w14:textId="79163F47" w:rsidR="00423EB0" w:rsidRPr="00854B7B" w:rsidRDefault="00423EB0" w:rsidP="00D114D2">
      <w:pPr>
        <w:pStyle w:val="Heading3"/>
      </w:pPr>
      <w:r w:rsidRPr="00BB1272">
        <w:t xml:space="preserve">The </w:t>
      </w:r>
      <w:r>
        <w:t>Member</w:t>
      </w:r>
      <w:r w:rsidRPr="00646E86">
        <w:t xml:space="preserve"> </w:t>
      </w:r>
      <w:r w:rsidRPr="00854B7B">
        <w:t>acknowledges that</w:t>
      </w:r>
      <w:r w:rsidR="00774ABE">
        <w:t xml:space="preserve"> there</w:t>
      </w:r>
      <w:r w:rsidRPr="00854B7B">
        <w:t xml:space="preserve"> are health and safety risks associated with the use of the </w:t>
      </w:r>
      <w:r w:rsidR="00CB3D2A">
        <w:t>Services and Equipment</w:t>
      </w:r>
      <w:r w:rsidRPr="00854B7B">
        <w:t xml:space="preserve"> and, as such, represents and warrants that:</w:t>
      </w:r>
    </w:p>
    <w:p w14:paraId="5C2A5011" w14:textId="08890F77" w:rsidR="00423EB0" w:rsidRPr="00A91375" w:rsidRDefault="00774ABE" w:rsidP="00D114D2">
      <w:pPr>
        <w:pStyle w:val="Heading4"/>
      </w:pPr>
      <w:r>
        <w:t>the Member</w:t>
      </w:r>
      <w:r w:rsidR="00423EB0">
        <w:t xml:space="preserve"> has consulted </w:t>
      </w:r>
      <w:r w:rsidR="00C205E5">
        <w:t>the Member’s</w:t>
      </w:r>
      <w:r w:rsidR="00423EB0" w:rsidRPr="00646E86">
        <w:t xml:space="preserve"> general practitioner</w:t>
      </w:r>
      <w:r w:rsidR="00C205E5">
        <w:t xml:space="preserve"> or medical </w:t>
      </w:r>
      <w:r w:rsidR="00C205E5" w:rsidRPr="00A91375">
        <w:t>professional</w:t>
      </w:r>
      <w:r w:rsidR="00423EB0" w:rsidRPr="00A91375">
        <w:t xml:space="preserve"> before using the Services; </w:t>
      </w:r>
    </w:p>
    <w:p w14:paraId="5E4E82E7" w14:textId="0D22FD6F" w:rsidR="00423EB0" w:rsidRPr="00A91375" w:rsidRDefault="00774ABE" w:rsidP="00D114D2">
      <w:pPr>
        <w:pStyle w:val="Heading4"/>
      </w:pPr>
      <w:r w:rsidRPr="00A91375">
        <w:t>the Member</w:t>
      </w:r>
      <w:r w:rsidR="00423EB0" w:rsidRPr="00A91375">
        <w:t xml:space="preserve"> has not relied on any information contained in the as a substitute for, or replacement for professional medical advice, diagnosis, or treatment; </w:t>
      </w:r>
    </w:p>
    <w:p w14:paraId="0500B2E3" w14:textId="426C5A3E" w:rsidR="00423EB0" w:rsidRPr="00A91375" w:rsidRDefault="00423EB0" w:rsidP="00D114D2">
      <w:pPr>
        <w:pStyle w:val="Heading4"/>
      </w:pPr>
      <w:r w:rsidRPr="00A91375">
        <w:t xml:space="preserve">if </w:t>
      </w:r>
      <w:r w:rsidR="00774ABE" w:rsidRPr="00A91375">
        <w:t>the Member</w:t>
      </w:r>
      <w:r w:rsidRPr="00A91375">
        <w:t xml:space="preserve"> has any concerns or questions about its health</w:t>
      </w:r>
      <w:r w:rsidR="00C205E5" w:rsidRPr="00A91375">
        <w:t>, the Member</w:t>
      </w:r>
      <w:r w:rsidRPr="00A91375">
        <w:t xml:space="preserve"> will consult with </w:t>
      </w:r>
      <w:r w:rsidR="00C205E5" w:rsidRPr="00A91375">
        <w:t>their general practitioner</w:t>
      </w:r>
      <w:r w:rsidR="00430A57" w:rsidRPr="00A91375">
        <w:t xml:space="preserve"> or</w:t>
      </w:r>
      <w:r w:rsidR="00C205E5" w:rsidRPr="00A91375">
        <w:t xml:space="preserve"> </w:t>
      </w:r>
      <w:r w:rsidR="006D2783" w:rsidRPr="00A91375">
        <w:t>medical professional</w:t>
      </w:r>
      <w:r w:rsidRPr="00A91375">
        <w:t xml:space="preserve">; </w:t>
      </w:r>
    </w:p>
    <w:p w14:paraId="06DB4F36" w14:textId="5CF7E819" w:rsidR="00423EB0" w:rsidRPr="00A91375" w:rsidRDefault="006D2783" w:rsidP="00D114D2">
      <w:pPr>
        <w:pStyle w:val="Heading4"/>
      </w:pPr>
      <w:r w:rsidRPr="00A91375">
        <w:t>the Member</w:t>
      </w:r>
      <w:r w:rsidR="00423EB0" w:rsidRPr="00A91375">
        <w:t xml:space="preserve"> has not, and will not, disregard, avoid or delay obtaining medical or health related advice from its healthcare professional because of something </w:t>
      </w:r>
      <w:r w:rsidR="00430A57" w:rsidRPr="00A91375">
        <w:t>the Member</w:t>
      </w:r>
      <w:r w:rsidR="00423EB0" w:rsidRPr="00A91375">
        <w:t xml:space="preserve"> may have read on the User Interface</w:t>
      </w:r>
      <w:r w:rsidR="00766F0D" w:rsidRPr="00A91375">
        <w:t>, Shelter’s website or through the S</w:t>
      </w:r>
      <w:r w:rsidR="00E04370" w:rsidRPr="00A91375">
        <w:t>ervices</w:t>
      </w:r>
      <w:r w:rsidR="00423EB0" w:rsidRPr="00A91375">
        <w:t>;</w:t>
      </w:r>
    </w:p>
    <w:p w14:paraId="267A8C8E" w14:textId="20509F91" w:rsidR="00423EB0" w:rsidRPr="00A91375" w:rsidRDefault="00423EB0" w:rsidP="00D114D2">
      <w:pPr>
        <w:pStyle w:val="Heading4"/>
      </w:pPr>
      <w:r w:rsidRPr="00A91375">
        <w:t>the use of the Services</w:t>
      </w:r>
      <w:r w:rsidR="00BA6500" w:rsidRPr="00A91375">
        <w:t xml:space="preserve"> and Equipment</w:t>
      </w:r>
      <w:r w:rsidRPr="00A91375">
        <w:t xml:space="preserve"> is solely at </w:t>
      </w:r>
      <w:r w:rsidR="004F7B84" w:rsidRPr="00A91375">
        <w:t>the Member</w:t>
      </w:r>
      <w:r w:rsidR="00346E82" w:rsidRPr="00A91375">
        <w:t>’s</w:t>
      </w:r>
      <w:r w:rsidRPr="00A91375">
        <w:t xml:space="preserve"> own risk and does not constitute medical or healthcare advice;</w:t>
      </w:r>
      <w:r w:rsidR="00E04370" w:rsidRPr="00A91375">
        <w:t xml:space="preserve"> and</w:t>
      </w:r>
    </w:p>
    <w:p w14:paraId="2A171A9E" w14:textId="5D9A154D" w:rsidR="00423EB0" w:rsidRPr="00646E86" w:rsidRDefault="00423EB0" w:rsidP="00D114D2">
      <w:pPr>
        <w:pStyle w:val="Heading4"/>
      </w:pPr>
      <w:r w:rsidRPr="00A91375">
        <w:t xml:space="preserve">nothing stated or posted </w:t>
      </w:r>
      <w:r w:rsidR="003E2A99" w:rsidRPr="00A91375">
        <w:t>by Shelter</w:t>
      </w:r>
      <w:r w:rsidRPr="00A91375">
        <w:t xml:space="preserve"> or </w:t>
      </w:r>
      <w:r w:rsidR="003E2A99" w:rsidRPr="00A91375">
        <w:t xml:space="preserve">made </w:t>
      </w:r>
      <w:r w:rsidRPr="00A91375">
        <w:t>available through the Services is intended to be, and must not be taken to be, the practice of, without limitation, psychiatry,</w:t>
      </w:r>
      <w:r w:rsidRPr="006B116F">
        <w:t xml:space="preserve"> psychology, psychotherapy, or providing health care treatment, instructions, diagnosis, prognosis or advice</w:t>
      </w:r>
      <w:r w:rsidR="00346E82">
        <w:t>.</w:t>
      </w:r>
    </w:p>
    <w:p w14:paraId="5364E934" w14:textId="13A22632" w:rsidR="00423EB0" w:rsidRDefault="00346E82">
      <w:pPr>
        <w:pStyle w:val="Heading3"/>
      </w:pPr>
      <w:r>
        <w:t xml:space="preserve">The Member acknowledges that </w:t>
      </w:r>
      <w:r w:rsidR="00423EB0" w:rsidRPr="00854B7B">
        <w:t xml:space="preserve">all of the following statements are true: </w:t>
      </w:r>
    </w:p>
    <w:p w14:paraId="61534682" w14:textId="2D8FDBD4" w:rsidR="00423EB0" w:rsidRDefault="00423EB0" w:rsidP="000F647A">
      <w:pPr>
        <w:pStyle w:val="Heading4"/>
      </w:pPr>
      <w:r w:rsidRPr="00646E86">
        <w:t xml:space="preserve">no </w:t>
      </w:r>
      <w:r w:rsidR="00BA6500">
        <w:t>medical professional</w:t>
      </w:r>
      <w:r w:rsidR="00BA6500" w:rsidRPr="00646E86">
        <w:t xml:space="preserve"> </w:t>
      </w:r>
      <w:r w:rsidRPr="00646E86">
        <w:t xml:space="preserve">or general practitioner has ever informed </w:t>
      </w:r>
      <w:r w:rsidR="00C205E5">
        <w:t>the Member</w:t>
      </w:r>
      <w:r>
        <w:t xml:space="preserve"> </w:t>
      </w:r>
      <w:r w:rsidRPr="00646E86">
        <w:t xml:space="preserve">that </w:t>
      </w:r>
      <w:r w:rsidR="00C205E5">
        <w:t>the Member</w:t>
      </w:r>
      <w:r>
        <w:t xml:space="preserve"> has </w:t>
      </w:r>
      <w:r w:rsidRPr="00646E86">
        <w:t xml:space="preserve">a heart condition or that </w:t>
      </w:r>
      <w:r w:rsidR="00C205E5">
        <w:t>the Member</w:t>
      </w:r>
      <w:r>
        <w:t xml:space="preserve"> </w:t>
      </w:r>
      <w:r w:rsidRPr="00646E86">
        <w:t xml:space="preserve">should only do </w:t>
      </w:r>
      <w:r w:rsidRPr="00646E86">
        <w:lastRenderedPageBreak/>
        <w:t>physical activities recommended by a general practitioner</w:t>
      </w:r>
      <w:r w:rsidR="00430A57">
        <w:t xml:space="preserve"> or medical professional</w:t>
      </w:r>
      <w:r w:rsidRPr="00646E86">
        <w:t xml:space="preserve">; </w:t>
      </w:r>
    </w:p>
    <w:p w14:paraId="52C4C22A" w14:textId="2446DCD1" w:rsidR="00423EB0" w:rsidRDefault="00430A57" w:rsidP="000F647A">
      <w:pPr>
        <w:pStyle w:val="Heading4"/>
      </w:pPr>
      <w:r>
        <w:t>the Member</w:t>
      </w:r>
      <w:r w:rsidR="00423EB0">
        <w:t xml:space="preserve"> has </w:t>
      </w:r>
      <w:r w:rsidR="00423EB0" w:rsidRPr="00646E86">
        <w:t xml:space="preserve">never felt chest pain when engaging in physical activity; </w:t>
      </w:r>
    </w:p>
    <w:p w14:paraId="6159B666" w14:textId="6C2428B7" w:rsidR="00423EB0" w:rsidRDefault="00430A57" w:rsidP="000F647A">
      <w:pPr>
        <w:pStyle w:val="Heading4"/>
      </w:pPr>
      <w:r>
        <w:t>the Member</w:t>
      </w:r>
      <w:r w:rsidR="00423EB0">
        <w:t xml:space="preserve"> has </w:t>
      </w:r>
      <w:r w:rsidR="00423EB0" w:rsidRPr="00646E86">
        <w:t xml:space="preserve">not experienced chest pain when not engaged in physical activity at any time within the past </w:t>
      </w:r>
      <w:r w:rsidR="00423EB0">
        <w:t xml:space="preserve">6 </w:t>
      </w:r>
      <w:r w:rsidR="00423EB0" w:rsidRPr="00646E86">
        <w:t>month</w:t>
      </w:r>
      <w:r w:rsidR="00423EB0">
        <w:t>s</w:t>
      </w:r>
      <w:r w:rsidR="00423EB0" w:rsidRPr="00646E86">
        <w:t xml:space="preserve">; </w:t>
      </w:r>
    </w:p>
    <w:p w14:paraId="49B74B89" w14:textId="5C412416" w:rsidR="00423EB0" w:rsidRDefault="00915C3E" w:rsidP="000F647A">
      <w:pPr>
        <w:pStyle w:val="Heading4"/>
      </w:pPr>
      <w:r>
        <w:t>the Member</w:t>
      </w:r>
      <w:r w:rsidR="00423EB0">
        <w:t xml:space="preserve"> has </w:t>
      </w:r>
      <w:r w:rsidR="00423EB0" w:rsidRPr="00646E86">
        <w:t xml:space="preserve">never lost balance because of dizziness </w:t>
      </w:r>
      <w:r w:rsidR="00423EB0">
        <w:t xml:space="preserve">nor has </w:t>
      </w:r>
      <w:r>
        <w:t>the Member</w:t>
      </w:r>
      <w:r w:rsidR="00423EB0">
        <w:t xml:space="preserve"> ever </w:t>
      </w:r>
      <w:r w:rsidR="00423EB0" w:rsidRPr="00646E86">
        <w:t>lost consciousness</w:t>
      </w:r>
      <w:r w:rsidR="00423EB0">
        <w:t xml:space="preserve"> as a result of physical activity</w:t>
      </w:r>
      <w:r w:rsidR="00423EB0" w:rsidRPr="00646E86">
        <w:t xml:space="preserve">; </w:t>
      </w:r>
    </w:p>
    <w:p w14:paraId="17D99080" w14:textId="1EBE12A0" w:rsidR="00423EB0" w:rsidRDefault="00915C3E" w:rsidP="000F647A">
      <w:pPr>
        <w:pStyle w:val="Heading4"/>
      </w:pPr>
      <w:r>
        <w:t xml:space="preserve">the Member </w:t>
      </w:r>
      <w:r w:rsidR="00423EB0">
        <w:t xml:space="preserve">does </w:t>
      </w:r>
      <w:r w:rsidR="00423EB0" w:rsidRPr="00646E86">
        <w:t xml:space="preserve">not have a bone or joint problem that could be made worse by </w:t>
      </w:r>
      <w:r w:rsidR="00423EB0">
        <w:t>the use of the Services</w:t>
      </w:r>
      <w:r w:rsidR="00423EB0" w:rsidRPr="00646E86">
        <w:t xml:space="preserve">; </w:t>
      </w:r>
    </w:p>
    <w:p w14:paraId="10894E27" w14:textId="2DAF2A3B" w:rsidR="00423EB0" w:rsidRDefault="00915C3E" w:rsidP="000F647A">
      <w:pPr>
        <w:pStyle w:val="Heading4"/>
      </w:pPr>
      <w:r>
        <w:t>the Member’s</w:t>
      </w:r>
      <w:r w:rsidR="00423EB0">
        <w:t xml:space="preserve"> </w:t>
      </w:r>
      <w:r w:rsidR="00423EB0" w:rsidRPr="00646E86">
        <w:t>general practitioner</w:t>
      </w:r>
      <w:r>
        <w:t xml:space="preserve"> or medical professional</w:t>
      </w:r>
      <w:r w:rsidR="00423EB0" w:rsidRPr="00646E86">
        <w:t xml:space="preserve"> is not currently prescribing drugs for </w:t>
      </w:r>
      <w:r>
        <w:t>the Member’s</w:t>
      </w:r>
      <w:r w:rsidR="00423EB0" w:rsidRPr="00646E86">
        <w:t xml:space="preserve"> blood pressure or heart condition; </w:t>
      </w:r>
    </w:p>
    <w:p w14:paraId="67A137FA" w14:textId="2AEF8A35" w:rsidR="00346E82" w:rsidRDefault="00915C3E" w:rsidP="00346E82">
      <w:pPr>
        <w:pStyle w:val="Heading4"/>
      </w:pPr>
      <w:r>
        <w:t xml:space="preserve">the Member does </w:t>
      </w:r>
      <w:r w:rsidR="00423EB0" w:rsidRPr="00646E86">
        <w:t xml:space="preserve">not have a history of high blood pressure, and no one in </w:t>
      </w:r>
      <w:r w:rsidR="005C5B39">
        <w:t xml:space="preserve">the Member’s </w:t>
      </w:r>
      <w:r w:rsidR="00423EB0" w:rsidRPr="00646E86">
        <w:t xml:space="preserve">immediate </w:t>
      </w:r>
      <w:r w:rsidR="00423EB0" w:rsidRPr="00854B7B">
        <w:t xml:space="preserve">family has a history of high blood pressure or heart problems; and </w:t>
      </w:r>
    </w:p>
    <w:p w14:paraId="3E63E30D" w14:textId="02F11834" w:rsidR="00423EB0" w:rsidRDefault="005C5B39" w:rsidP="000F647A">
      <w:pPr>
        <w:pStyle w:val="Heading4"/>
      </w:pPr>
      <w:r>
        <w:t>the Member</w:t>
      </w:r>
      <w:r w:rsidR="00423EB0" w:rsidRPr="00646E86">
        <w:t xml:space="preserve"> do</w:t>
      </w:r>
      <w:r>
        <w:t>es</w:t>
      </w:r>
      <w:r w:rsidR="00423EB0" w:rsidRPr="00646E86">
        <w:t xml:space="preserve"> not know of any other reason</w:t>
      </w:r>
      <w:r w:rsidR="006E1891">
        <w:t xml:space="preserve"> as to why the Member</w:t>
      </w:r>
      <w:r w:rsidR="00423EB0" w:rsidRPr="00646E86">
        <w:t xml:space="preserve"> should not exercise;</w:t>
      </w:r>
    </w:p>
    <w:p w14:paraId="190A51CD" w14:textId="763A419A" w:rsidR="00423EB0" w:rsidRPr="00646E86" w:rsidRDefault="006E1891" w:rsidP="000F647A">
      <w:pPr>
        <w:pStyle w:val="Heading4"/>
      </w:pPr>
      <w:r>
        <w:t>the Member’s</w:t>
      </w:r>
      <w:r w:rsidR="00423EB0" w:rsidRPr="00646E86">
        <w:t xml:space="preserve"> general practitioner</w:t>
      </w:r>
      <w:r>
        <w:t xml:space="preserve"> or medical professional</w:t>
      </w:r>
      <w:r w:rsidR="00423EB0" w:rsidRPr="00646E86">
        <w:t xml:space="preserve"> has been specifically consulted by you and approved of your use of the Service</w:t>
      </w:r>
      <w:r w:rsidR="00423EB0">
        <w:t>s;</w:t>
      </w:r>
    </w:p>
    <w:p w14:paraId="2E610C1E" w14:textId="7EA21FAA" w:rsidR="00D061BC" w:rsidRDefault="006E1891" w:rsidP="00346E82">
      <w:pPr>
        <w:pStyle w:val="Heading4"/>
      </w:pPr>
      <w:r>
        <w:t>The Member is</w:t>
      </w:r>
      <w:r w:rsidR="00423EB0" w:rsidRPr="00646E86">
        <w:t xml:space="preserve"> not pregnant, breastfeeding or lactating</w:t>
      </w:r>
      <w:r w:rsidR="00D061BC">
        <w:t>;</w:t>
      </w:r>
      <w:r w:rsidR="00E04370">
        <w:t xml:space="preserve"> and</w:t>
      </w:r>
    </w:p>
    <w:p w14:paraId="3A7C93F0" w14:textId="4050DC91" w:rsidR="00423EB0" w:rsidRPr="00646E86" w:rsidRDefault="00D061BC" w:rsidP="000F647A">
      <w:pPr>
        <w:pStyle w:val="Heading4"/>
      </w:pPr>
      <w:r>
        <w:t xml:space="preserve">If the Member is pregnant, </w:t>
      </w:r>
      <w:r w:rsidR="00835F33" w:rsidRPr="00646E86">
        <w:t>breastfeeding or lactating</w:t>
      </w:r>
      <w:r w:rsidR="00835F33">
        <w:t xml:space="preserve">, </w:t>
      </w:r>
      <w:r>
        <w:t>the Member’</w:t>
      </w:r>
      <w:r w:rsidR="006E1891">
        <w:t>s</w:t>
      </w:r>
      <w:r w:rsidR="00423EB0" w:rsidRPr="00646E86">
        <w:t xml:space="preserve"> general practitioner</w:t>
      </w:r>
      <w:r>
        <w:t xml:space="preserve"> or medical professional</w:t>
      </w:r>
      <w:r w:rsidR="00423EB0" w:rsidRPr="00646E86">
        <w:t xml:space="preserve"> has been specifically consulted and approved </w:t>
      </w:r>
      <w:r w:rsidR="006E5129">
        <w:t>the Member’s</w:t>
      </w:r>
      <w:r w:rsidR="00423EB0" w:rsidRPr="00646E86">
        <w:t xml:space="preserve"> use of the Service</w:t>
      </w:r>
      <w:r w:rsidR="00423EB0">
        <w:t>s</w:t>
      </w:r>
      <w:r w:rsidR="00835F33">
        <w:t xml:space="preserve"> and Equipment</w:t>
      </w:r>
      <w:r w:rsidR="00423EB0">
        <w:t>.</w:t>
      </w:r>
    </w:p>
    <w:p w14:paraId="793FCCBB" w14:textId="46CD0472" w:rsidR="00423EB0" w:rsidRPr="000F647A" w:rsidRDefault="00423EB0" w:rsidP="000F647A">
      <w:pPr>
        <w:pStyle w:val="Heading3"/>
        <w:ind w:left="993"/>
        <w:rPr>
          <w:bCs/>
        </w:rPr>
      </w:pPr>
      <w:r w:rsidRPr="00854B7B">
        <w:t xml:space="preserve">Shelter </w:t>
      </w:r>
      <w:r w:rsidRPr="00854B7B">
        <w:rPr>
          <w:bCs/>
        </w:rPr>
        <w:t xml:space="preserve">reserves the right to refuse or cancel </w:t>
      </w:r>
      <w:r>
        <w:rPr>
          <w:bCs/>
        </w:rPr>
        <w:t xml:space="preserve">any </w:t>
      </w:r>
      <w:r w:rsidR="00C33611">
        <w:rPr>
          <w:bCs/>
        </w:rPr>
        <w:t>Membership</w:t>
      </w:r>
      <w:r w:rsidR="00693145">
        <w:rPr>
          <w:bCs/>
        </w:rPr>
        <w:t>,</w:t>
      </w:r>
      <w:r>
        <w:rPr>
          <w:bCs/>
        </w:rPr>
        <w:t xml:space="preserve"> </w:t>
      </w:r>
      <w:r w:rsidRPr="00646E86">
        <w:rPr>
          <w:bCs/>
        </w:rPr>
        <w:t xml:space="preserve">if </w:t>
      </w:r>
      <w:r w:rsidR="00693145">
        <w:t>the Member</w:t>
      </w:r>
      <w:r>
        <w:rPr>
          <w:bCs/>
        </w:rPr>
        <w:t xml:space="preserve"> reasonably </w:t>
      </w:r>
      <w:r w:rsidRPr="00646E86">
        <w:rPr>
          <w:bCs/>
        </w:rPr>
        <w:t>determine</w:t>
      </w:r>
      <w:r>
        <w:rPr>
          <w:bCs/>
        </w:rPr>
        <w:t>s</w:t>
      </w:r>
      <w:r w:rsidRPr="00646E86">
        <w:rPr>
          <w:bCs/>
        </w:rPr>
        <w:t xml:space="preserve"> that </w:t>
      </w:r>
      <w:r>
        <w:rPr>
          <w:bCs/>
        </w:rPr>
        <w:t xml:space="preserve">the Member has </w:t>
      </w:r>
      <w:r w:rsidRPr="00646E86">
        <w:rPr>
          <w:bCs/>
        </w:rPr>
        <w:t xml:space="preserve">certain medical conditions or that the </w:t>
      </w:r>
      <w:r>
        <w:rPr>
          <w:bCs/>
        </w:rPr>
        <w:t xml:space="preserve">abovementioned </w:t>
      </w:r>
      <w:r w:rsidRPr="00646E86">
        <w:rPr>
          <w:bCs/>
        </w:rPr>
        <w:t xml:space="preserve">representations </w:t>
      </w:r>
      <w:r>
        <w:rPr>
          <w:bCs/>
        </w:rPr>
        <w:t xml:space="preserve">and warranties </w:t>
      </w:r>
      <w:r w:rsidRPr="00646E86">
        <w:rPr>
          <w:bCs/>
        </w:rPr>
        <w:t>are untrue in any respect.</w:t>
      </w:r>
    </w:p>
    <w:p w14:paraId="5FE67308" w14:textId="73B14BE5" w:rsidR="00E0662B" w:rsidRDefault="00E0662B" w:rsidP="00EA54A3">
      <w:pPr>
        <w:pStyle w:val="Heading1"/>
      </w:pPr>
      <w:bookmarkStart w:id="337" w:name="_Toc52220312"/>
      <w:r>
        <w:t>Intellectual Property</w:t>
      </w:r>
      <w:bookmarkEnd w:id="337"/>
    </w:p>
    <w:p w14:paraId="2776E77B" w14:textId="44B01109" w:rsidR="004B5F81" w:rsidRDefault="004B5F81" w:rsidP="000F647A">
      <w:pPr>
        <w:pStyle w:val="Heading20"/>
      </w:pPr>
      <w:bookmarkStart w:id="338" w:name="_Toc52220313"/>
      <w:r>
        <w:t>Generally</w:t>
      </w:r>
      <w:bookmarkEnd w:id="338"/>
    </w:p>
    <w:p w14:paraId="26D7F431" w14:textId="30531DF0" w:rsidR="00E0662B" w:rsidRDefault="00E0662B" w:rsidP="00EA54A3">
      <w:pPr>
        <w:pStyle w:val="Heading3"/>
      </w:pPr>
      <w:r>
        <w:t xml:space="preserve">The </w:t>
      </w:r>
      <w:r w:rsidR="007A0F46">
        <w:t>Member</w:t>
      </w:r>
      <w:r>
        <w:t xml:space="preserve"> acknowledges that all Intellectual Property Rights subsisting in the Services including the User Interface are owned by </w:t>
      </w:r>
      <w:r w:rsidR="00B522E9">
        <w:t>Shelter</w:t>
      </w:r>
      <w:r>
        <w:t xml:space="preserve">, or other licensors and suppliers, and are protected by </w:t>
      </w:r>
      <w:r w:rsidR="002A5461">
        <w:t xml:space="preserve">Australian and international </w:t>
      </w:r>
      <w:r>
        <w:t xml:space="preserve">copyright laws as well as other laws and treaties relating to the </w:t>
      </w:r>
      <w:r w:rsidR="008C6FE7">
        <w:t>I</w:t>
      </w:r>
      <w:r>
        <w:t xml:space="preserve">ntellectual </w:t>
      </w:r>
      <w:r w:rsidR="008C6FE7">
        <w:t>P</w:t>
      </w:r>
      <w:r>
        <w:t xml:space="preserve">roperty </w:t>
      </w:r>
      <w:r w:rsidR="008C6FE7">
        <w:t>R</w:t>
      </w:r>
      <w:r>
        <w:t>ights.</w:t>
      </w:r>
      <w:r w:rsidR="000B1A50">
        <w:t xml:space="preserve"> </w:t>
      </w:r>
      <w:r>
        <w:t xml:space="preserve">Neither </w:t>
      </w:r>
      <w:r w:rsidR="00B522E9">
        <w:t>Shelter</w:t>
      </w:r>
      <w:r>
        <w:t xml:space="preserve"> nor its licensors </w:t>
      </w:r>
      <w:r w:rsidR="009C36AA">
        <w:t xml:space="preserve">or </w:t>
      </w:r>
      <w:r>
        <w:t xml:space="preserve">suppliers transfer any </w:t>
      </w:r>
      <w:r w:rsidR="00E0606F">
        <w:t xml:space="preserve">right, </w:t>
      </w:r>
      <w:r>
        <w:t>title</w:t>
      </w:r>
      <w:r w:rsidR="00E0606F">
        <w:t xml:space="preserve"> or</w:t>
      </w:r>
      <w:r>
        <w:t xml:space="preserve"> interest to or in the Services or </w:t>
      </w:r>
      <w:r w:rsidR="008C6FE7">
        <w:t xml:space="preserve">User Interface </w:t>
      </w:r>
      <w:r>
        <w:t xml:space="preserve">to the </w:t>
      </w:r>
      <w:r w:rsidR="007A0F46">
        <w:t>Member</w:t>
      </w:r>
      <w:r>
        <w:t>.</w:t>
      </w:r>
    </w:p>
    <w:p w14:paraId="45BFC00F" w14:textId="361E0D3A" w:rsidR="00E0662B" w:rsidRDefault="00417727" w:rsidP="00EA54A3">
      <w:pPr>
        <w:pStyle w:val="Heading3"/>
      </w:pPr>
      <w:r>
        <w:t>Shelter</w:t>
      </w:r>
      <w:r w:rsidR="00E0662B">
        <w:t xml:space="preserve"> grants the </w:t>
      </w:r>
      <w:r w:rsidR="007A0F46">
        <w:t>Member</w:t>
      </w:r>
      <w:r w:rsidR="00E0662B">
        <w:t xml:space="preserve"> a limited, non-exclusive, non-transferable and revocable licence to access</w:t>
      </w:r>
      <w:r w:rsidR="00B04645">
        <w:t xml:space="preserve"> and</w:t>
      </w:r>
      <w:r w:rsidR="00E0662B">
        <w:t xml:space="preserve"> use the Services on </w:t>
      </w:r>
      <w:r w:rsidR="00585606">
        <w:t>these T</w:t>
      </w:r>
      <w:r w:rsidR="00E0662B">
        <w:t xml:space="preserve">erms and </w:t>
      </w:r>
      <w:r w:rsidR="00585606">
        <w:t>C</w:t>
      </w:r>
      <w:r w:rsidR="00E0662B">
        <w:t xml:space="preserve">onditions of </w:t>
      </w:r>
      <w:r w:rsidR="00143F2D">
        <w:t>the Membership</w:t>
      </w:r>
      <w:r w:rsidR="00E0662B">
        <w:t>.</w:t>
      </w:r>
    </w:p>
    <w:p w14:paraId="39EE27F6" w14:textId="1CC18FC0" w:rsidR="00CE7F6D" w:rsidRDefault="00CE7F6D">
      <w:pPr>
        <w:pStyle w:val="Heading3"/>
      </w:pPr>
      <w:r>
        <w:t>All rights in and to the Services and the Equipment not specifically granted to the Member are reserved to Shelter for its exclusive use.</w:t>
      </w:r>
    </w:p>
    <w:p w14:paraId="5EDF93E6" w14:textId="0D9AB8AB" w:rsidR="009B352E" w:rsidRDefault="009B352E" w:rsidP="000F647A">
      <w:pPr>
        <w:pStyle w:val="Heading20"/>
      </w:pPr>
      <w:bookmarkStart w:id="339" w:name="_Toc52220314"/>
      <w:r>
        <w:lastRenderedPageBreak/>
        <w:t>Developed IP</w:t>
      </w:r>
      <w:bookmarkEnd w:id="339"/>
    </w:p>
    <w:p w14:paraId="22264D69" w14:textId="2348AE0E" w:rsidR="00E0662B" w:rsidRDefault="00E0662B" w:rsidP="00EA54A3">
      <w:pPr>
        <w:pStyle w:val="Heading3"/>
      </w:pPr>
      <w:r>
        <w:t xml:space="preserve">All Intellectual Property Rights created during the Term in the course of the provision of the Services vests in and is owned absolutely upon creation in </w:t>
      </w:r>
      <w:r w:rsidR="00B522E9">
        <w:t>Shelter</w:t>
      </w:r>
      <w:r>
        <w:t xml:space="preserve"> (</w:t>
      </w:r>
      <w:r w:rsidRPr="00BB1272">
        <w:rPr>
          <w:b/>
          <w:bCs/>
        </w:rPr>
        <w:t>Developed IP</w:t>
      </w:r>
      <w:r>
        <w:t xml:space="preserve">) and </w:t>
      </w:r>
      <w:r w:rsidR="00B522E9">
        <w:t>Shelter</w:t>
      </w:r>
      <w:r>
        <w:t xml:space="preserve"> has the right to use, exploit and licence the Developed IP as it sees fit. </w:t>
      </w:r>
    </w:p>
    <w:p w14:paraId="32746B52" w14:textId="468A42EC" w:rsidR="00E0662B" w:rsidRDefault="00497467" w:rsidP="00EA54A3">
      <w:pPr>
        <w:pStyle w:val="Heading3"/>
      </w:pPr>
      <w:r>
        <w:t>If necessary, t</w:t>
      </w:r>
      <w:r w:rsidR="00E0662B">
        <w:t xml:space="preserve">he </w:t>
      </w:r>
      <w:r w:rsidR="007A0F46">
        <w:t>Member</w:t>
      </w:r>
      <w:r w:rsidR="00E0662B">
        <w:t xml:space="preserve"> agrees to do all things and sign all documents required to vest all title, rights and interests in any Developed IP in </w:t>
      </w:r>
      <w:r w:rsidR="00B522E9">
        <w:t>Shelter</w:t>
      </w:r>
      <w:r w:rsidR="00E0662B">
        <w:t xml:space="preserve">. Despite the foregoing, in the event the title, rights and interests in the Developed IP does not vest in </w:t>
      </w:r>
      <w:r w:rsidR="00B522E9">
        <w:t>Shelter</w:t>
      </w:r>
      <w:r w:rsidR="00E0662B">
        <w:t xml:space="preserve"> for any reason, the </w:t>
      </w:r>
      <w:r w:rsidR="007A0F46">
        <w:t>Member</w:t>
      </w:r>
      <w:r w:rsidR="00E0662B">
        <w:t xml:space="preserve"> agrees to do all things and sign all documents required to transfer and/or assign all title, rights and interests in any Developed IP in </w:t>
      </w:r>
      <w:r w:rsidR="00B522E9">
        <w:t>Shelter</w:t>
      </w:r>
      <w:r w:rsidR="00E0662B">
        <w:t>.</w:t>
      </w:r>
    </w:p>
    <w:p w14:paraId="41362C54" w14:textId="787EF392" w:rsidR="00FB6894" w:rsidRDefault="00FB6894" w:rsidP="00FB6894">
      <w:pPr>
        <w:pStyle w:val="Heading20"/>
      </w:pPr>
      <w:bookmarkStart w:id="340" w:name="_Toc52220315"/>
      <w:r>
        <w:t xml:space="preserve">Rights in </w:t>
      </w:r>
      <w:r w:rsidR="003F4468">
        <w:t>the Shelter At Home Bike</w:t>
      </w:r>
      <w:bookmarkEnd w:id="340"/>
    </w:p>
    <w:p w14:paraId="0AA21162" w14:textId="77777777" w:rsidR="009B1358" w:rsidRDefault="00CB27D8" w:rsidP="00D114D2">
      <w:pPr>
        <w:pStyle w:val="BodyText"/>
      </w:pPr>
      <w:r>
        <w:t>The Parties agree and acknowledge that</w:t>
      </w:r>
      <w:r w:rsidR="009B1358">
        <w:t xml:space="preserve">: </w:t>
      </w:r>
    </w:p>
    <w:p w14:paraId="069E27A4" w14:textId="4012C4A5" w:rsidR="009B1358" w:rsidRDefault="004A4B11" w:rsidP="009B1358">
      <w:pPr>
        <w:pStyle w:val="Heading3"/>
      </w:pPr>
      <w:r>
        <w:t xml:space="preserve">Shelter owns </w:t>
      </w:r>
      <w:r w:rsidR="00CB27D8">
        <w:t xml:space="preserve">all </w:t>
      </w:r>
      <w:r w:rsidR="00A46B19">
        <w:t xml:space="preserve">right, title and interest in </w:t>
      </w:r>
      <w:r w:rsidR="00D01FD4">
        <w:t xml:space="preserve">the Registered </w:t>
      </w:r>
      <w:r w:rsidR="00082483">
        <w:t xml:space="preserve">Design for the </w:t>
      </w:r>
      <w:r w:rsidR="00C96958">
        <w:t>Shelter At Home Bike</w:t>
      </w:r>
      <w:r w:rsidR="009B1358">
        <w:t xml:space="preserve">; and </w:t>
      </w:r>
    </w:p>
    <w:p w14:paraId="45008477" w14:textId="0E9A5FA3" w:rsidR="00E7007A" w:rsidRPr="00E96111" w:rsidRDefault="00EA6BC6" w:rsidP="00B74ABF">
      <w:pPr>
        <w:pStyle w:val="Heading3"/>
      </w:pPr>
      <w:r>
        <w:t xml:space="preserve">the Intellectual Property Rights subsisting in the Shelter At Home Bike are held by its manufacturer who has granted Shelter the exclusive right to distribute the Shelter At Home Bikes in Australia subject to certain conditions being satisfied. </w:t>
      </w:r>
    </w:p>
    <w:p w14:paraId="62A69E41" w14:textId="2A76E8EA" w:rsidR="004B5F81" w:rsidRDefault="004B5F81" w:rsidP="004B5F81">
      <w:pPr>
        <w:pStyle w:val="Heading20"/>
      </w:pPr>
      <w:bookmarkStart w:id="341" w:name="_Toc52220316"/>
      <w:r>
        <w:t>Rights in Trademarks</w:t>
      </w:r>
      <w:bookmarkEnd w:id="341"/>
    </w:p>
    <w:p w14:paraId="42D77107" w14:textId="27644123" w:rsidR="004B5F81" w:rsidRDefault="004B5F81" w:rsidP="004B5F81">
      <w:pPr>
        <w:pStyle w:val="Heading3"/>
      </w:pPr>
      <w:r>
        <w:t>The Member acknowledges that, all marks relating to Shelter, the Services and the Equipment (</w:t>
      </w:r>
      <w:r w:rsidR="0070212C">
        <w:t xml:space="preserve">together, </w:t>
      </w:r>
      <w:r>
        <w:t xml:space="preserve">the </w:t>
      </w:r>
      <w:r w:rsidRPr="00EA54A3">
        <w:rPr>
          <w:b/>
          <w:bCs/>
        </w:rPr>
        <w:t>Marks</w:t>
      </w:r>
      <w:r>
        <w:t>) are the exclusive property of or are licensed for use directly by Shelter.</w:t>
      </w:r>
    </w:p>
    <w:p w14:paraId="64157816" w14:textId="53AF1CDD" w:rsidR="00BC13FE" w:rsidRPr="00BC13FE" w:rsidRDefault="004B5F81">
      <w:pPr>
        <w:pStyle w:val="Heading3"/>
      </w:pPr>
      <w:r>
        <w:t>The Member has no right and will acquire no proprietary rights to the Marks by virtue of the Membership.</w:t>
      </w:r>
    </w:p>
    <w:p w14:paraId="2AC813A7" w14:textId="39E6A1DD" w:rsidR="004B5F81" w:rsidRDefault="004B5F81" w:rsidP="004B5F81">
      <w:pPr>
        <w:pStyle w:val="Heading1"/>
      </w:pPr>
      <w:bookmarkStart w:id="342" w:name="_Toc51834112"/>
      <w:bookmarkStart w:id="343" w:name="_Toc51857433"/>
      <w:bookmarkStart w:id="344" w:name="_Toc52220317"/>
      <w:bookmarkEnd w:id="342"/>
      <w:bookmarkEnd w:id="343"/>
      <w:r>
        <w:t>Confidentiality</w:t>
      </w:r>
      <w:bookmarkEnd w:id="344"/>
    </w:p>
    <w:p w14:paraId="58A6B5BF" w14:textId="3E879067" w:rsidR="004B5F81" w:rsidRDefault="004B5F81" w:rsidP="004B5F81">
      <w:pPr>
        <w:pStyle w:val="Heading3"/>
      </w:pPr>
      <w:r>
        <w:t>The</w:t>
      </w:r>
      <w:r w:rsidR="009C2DFA">
        <w:t xml:space="preserve">se Terms and Conditions and </w:t>
      </w:r>
      <w:r>
        <w:t xml:space="preserve">all information obtained by the Member or Shelter from the other party or its related parties as a result of </w:t>
      </w:r>
      <w:r w:rsidR="00A438D3">
        <w:t xml:space="preserve">the Member procuring the Membership </w:t>
      </w:r>
      <w:r>
        <w:t>constitutes confidential information.</w:t>
      </w:r>
    </w:p>
    <w:p w14:paraId="0E97568D" w14:textId="77777777" w:rsidR="004B5F81" w:rsidRDefault="004B5F81" w:rsidP="004B5F81">
      <w:pPr>
        <w:pStyle w:val="Heading3"/>
      </w:pPr>
      <w:r>
        <w:t>The Member and Shelter must keep confidential and not disclose the confidential information unless:</w:t>
      </w:r>
    </w:p>
    <w:p w14:paraId="5EE023DB" w14:textId="609DC593" w:rsidR="004B5F81" w:rsidRDefault="004B5F81" w:rsidP="004B5F81">
      <w:pPr>
        <w:pStyle w:val="Heading4"/>
      </w:pPr>
      <w:r>
        <w:t>the disclosure is to comply with a law (including a listing rule of any stock exchange on which it is listed), in which case the disclosing party must notify the other party as promptly as practicable prior to making the disclosure</w:t>
      </w:r>
      <w:r w:rsidR="00ED7972">
        <w:t>;</w:t>
      </w:r>
    </w:p>
    <w:p w14:paraId="57CC7115" w14:textId="77777777" w:rsidR="004B5F81" w:rsidRDefault="004B5F81" w:rsidP="004B5F81">
      <w:pPr>
        <w:pStyle w:val="Heading4"/>
      </w:pPr>
      <w:r>
        <w:t>it is to their representatives, accountants, auditors and legal counsel who are under a duty of confidentiality; or</w:t>
      </w:r>
    </w:p>
    <w:p w14:paraId="591B1B61" w14:textId="2E5CC00C" w:rsidR="004B5F81" w:rsidRDefault="00242130" w:rsidP="004B5F81">
      <w:pPr>
        <w:pStyle w:val="Heading4"/>
      </w:pPr>
      <w:r>
        <w:t>Shelter and the Member consent in writing to the disclosure of confidential information</w:t>
      </w:r>
      <w:r w:rsidR="004B5F81">
        <w:t>.</w:t>
      </w:r>
    </w:p>
    <w:p w14:paraId="3B0549A4" w14:textId="2C5157F9" w:rsidR="004B5F81" w:rsidRPr="004B5F81" w:rsidRDefault="004B5F81">
      <w:pPr>
        <w:pStyle w:val="Heading3"/>
      </w:pPr>
      <w:r>
        <w:t xml:space="preserve">The Member and Shelter must not release or publish any media release or announcement in connection with the Membership or use the other party’s name in any media release or announcement without the other party’s prior written consent. </w:t>
      </w:r>
    </w:p>
    <w:p w14:paraId="02D467EC" w14:textId="77777777" w:rsidR="00423EB0" w:rsidRDefault="00423EB0" w:rsidP="00423EB0">
      <w:pPr>
        <w:pStyle w:val="Heading1"/>
      </w:pPr>
      <w:bookmarkStart w:id="345" w:name="_Toc52220318"/>
      <w:bookmarkStart w:id="346" w:name="_Ref39486310"/>
      <w:r>
        <w:lastRenderedPageBreak/>
        <w:t>Dispute Resolution</w:t>
      </w:r>
      <w:bookmarkEnd w:id="345"/>
      <w:r>
        <w:t xml:space="preserve"> </w:t>
      </w:r>
    </w:p>
    <w:p w14:paraId="29A38474" w14:textId="77777777" w:rsidR="00423EB0" w:rsidRDefault="00423EB0" w:rsidP="00D114D2">
      <w:pPr>
        <w:pStyle w:val="Heading20"/>
      </w:pPr>
      <w:bookmarkStart w:id="347" w:name="_Ref45721118"/>
      <w:bookmarkStart w:id="348" w:name="_Toc52220319"/>
      <w:r>
        <w:t>Referral of certain disputes to an Expert</w:t>
      </w:r>
      <w:bookmarkEnd w:id="347"/>
      <w:bookmarkEnd w:id="348"/>
    </w:p>
    <w:p w14:paraId="011D2712" w14:textId="3AA699D3" w:rsidR="00423EB0" w:rsidRDefault="00423EB0">
      <w:pPr>
        <w:pStyle w:val="BodyText"/>
      </w:pPr>
      <w:r>
        <w:t xml:space="preserve">If any dispute or difference arises between the Parties in respect of any matter referred to in the Membership, then either Party may by </w:t>
      </w:r>
      <w:r w:rsidR="00763DD0">
        <w:t>N</w:t>
      </w:r>
      <w:r>
        <w:t>otice in writing to the other specify the nature of the dispute</w:t>
      </w:r>
      <w:r w:rsidR="0091325B">
        <w:t xml:space="preserve"> </w:t>
      </w:r>
      <w:r>
        <w:t xml:space="preserve">. If the Parties cannot resolve the dispute within 10 Business Days of receiving </w:t>
      </w:r>
      <w:r w:rsidR="00461A5D">
        <w:t>a N</w:t>
      </w:r>
      <w:r>
        <w:t>otice, either Party may submit such dispute to an independent expert for determination (</w:t>
      </w:r>
      <w:r w:rsidRPr="00BB1272">
        <w:rPr>
          <w:b/>
          <w:bCs/>
        </w:rPr>
        <w:t>Expert</w:t>
      </w:r>
      <w:r>
        <w:t>).</w:t>
      </w:r>
    </w:p>
    <w:p w14:paraId="5670883F" w14:textId="77777777" w:rsidR="00423EB0" w:rsidRDefault="00423EB0" w:rsidP="00D114D2">
      <w:pPr>
        <w:pStyle w:val="Heading20"/>
      </w:pPr>
      <w:bookmarkStart w:id="349" w:name="_Toc52220320"/>
      <w:r>
        <w:t>Nomination of Expert</w:t>
      </w:r>
      <w:bookmarkEnd w:id="349"/>
    </w:p>
    <w:p w14:paraId="3627C742" w14:textId="37405378" w:rsidR="00423EB0" w:rsidRDefault="00423EB0" w:rsidP="00423EB0">
      <w:pPr>
        <w:pStyle w:val="BodyText"/>
      </w:pPr>
      <w:r>
        <w:t xml:space="preserve">The Expert to be appointed shall be as agreed between the Parties. If the Parties do not reach agreement on the Expert within 5 Business Days after receipt of the </w:t>
      </w:r>
      <w:r w:rsidR="0091325B">
        <w:t>N</w:t>
      </w:r>
      <w:r>
        <w:t>otice</w:t>
      </w:r>
      <w:r w:rsidR="0091325B">
        <w:t>,</w:t>
      </w:r>
      <w:r>
        <w:t xml:space="preserve"> the Expert will be appointed by the President of the Law Society of New South Wales.</w:t>
      </w:r>
    </w:p>
    <w:p w14:paraId="2F140346" w14:textId="77777777" w:rsidR="00423EB0" w:rsidRDefault="00423EB0" w:rsidP="00D114D2">
      <w:pPr>
        <w:pStyle w:val="Heading20"/>
      </w:pPr>
      <w:bookmarkStart w:id="350" w:name="_Toc52220321"/>
      <w:r>
        <w:t>Expert to have appropriate experience</w:t>
      </w:r>
      <w:bookmarkEnd w:id="350"/>
    </w:p>
    <w:p w14:paraId="2DCE552B" w14:textId="51220940" w:rsidR="00423EB0" w:rsidRDefault="00423EB0" w:rsidP="00423EB0">
      <w:pPr>
        <w:pStyle w:val="BodyText"/>
      </w:pPr>
      <w:r>
        <w:t>The Expert shall be required to have a reasonable commercial, technical and practical experience in the area of dispute. The Expert shall be required to undertake to keep</w:t>
      </w:r>
      <w:r w:rsidR="007464C1">
        <w:t xml:space="preserve"> all information obtained by virtue of </w:t>
      </w:r>
      <w:r w:rsidR="00E3412E">
        <w:t>its position as the appointed Expert confidential.</w:t>
      </w:r>
    </w:p>
    <w:p w14:paraId="5FA62A10" w14:textId="77777777" w:rsidR="00423EB0" w:rsidRDefault="00423EB0" w:rsidP="00D114D2">
      <w:pPr>
        <w:pStyle w:val="Heading20"/>
      </w:pPr>
      <w:bookmarkStart w:id="351" w:name="_Toc52220322"/>
      <w:r>
        <w:t>Powers of Expert</w:t>
      </w:r>
      <w:bookmarkEnd w:id="351"/>
    </w:p>
    <w:p w14:paraId="04A880AE" w14:textId="73CB1A34" w:rsidR="00423EB0" w:rsidRDefault="00423EB0" w:rsidP="00423EB0">
      <w:pPr>
        <w:pStyle w:val="BodyText"/>
      </w:pPr>
      <w:r>
        <w:t>The Expert shall have the power to:</w:t>
      </w:r>
    </w:p>
    <w:p w14:paraId="4F5D5705" w14:textId="77777777" w:rsidR="00423EB0" w:rsidRDefault="00423EB0" w:rsidP="00423EB0">
      <w:pPr>
        <w:pStyle w:val="Heading3"/>
      </w:pPr>
      <w:r>
        <w:t>inform himself or herself independently as to facts and if necessary technical matters to which the dispute relates;</w:t>
      </w:r>
    </w:p>
    <w:p w14:paraId="4AE0436A" w14:textId="77777777" w:rsidR="00423EB0" w:rsidRDefault="00423EB0" w:rsidP="00423EB0">
      <w:pPr>
        <w:pStyle w:val="Heading3"/>
      </w:pPr>
      <w:r>
        <w:t>receive written submissions, sworn and unsworn written statements, photocopy documents and to act upon the same; and</w:t>
      </w:r>
    </w:p>
    <w:p w14:paraId="1887293B" w14:textId="77777777" w:rsidR="00423EB0" w:rsidRDefault="00423EB0" w:rsidP="00423EB0">
      <w:pPr>
        <w:pStyle w:val="Heading3"/>
      </w:pPr>
      <w:r>
        <w:t>take such measures as he or she thinks fit to expedite the completion of the dispute resolution including finding adversely to any party who fails to comply with a timetable reasonably set by the Expert.</w:t>
      </w:r>
    </w:p>
    <w:p w14:paraId="1445693E" w14:textId="77777777" w:rsidR="00423EB0" w:rsidRDefault="00423EB0" w:rsidP="00D114D2">
      <w:pPr>
        <w:pStyle w:val="Heading20"/>
      </w:pPr>
      <w:bookmarkStart w:id="352" w:name="_Toc52220323"/>
      <w:r>
        <w:t>Expert not an arbitrator</w:t>
      </w:r>
      <w:bookmarkEnd w:id="352"/>
    </w:p>
    <w:p w14:paraId="45E33AD4" w14:textId="21C9BFE8" w:rsidR="00423EB0" w:rsidRDefault="00423EB0" w:rsidP="00423EB0">
      <w:pPr>
        <w:pStyle w:val="BodyText"/>
      </w:pPr>
      <w:r>
        <w:t xml:space="preserve">The Expert shall act as an expert and not as an arbitrator. The determination of the Expert shall be final and binding on the </w:t>
      </w:r>
      <w:r w:rsidR="00584A6E">
        <w:t>P</w:t>
      </w:r>
      <w:r>
        <w:t>arties.</w:t>
      </w:r>
    </w:p>
    <w:p w14:paraId="39549F8C" w14:textId="77777777" w:rsidR="00423EB0" w:rsidRDefault="00423EB0" w:rsidP="00D114D2">
      <w:pPr>
        <w:pStyle w:val="Heading20"/>
      </w:pPr>
      <w:bookmarkStart w:id="353" w:name="_Toc52220324"/>
      <w:r>
        <w:t>Procedures</w:t>
      </w:r>
      <w:bookmarkEnd w:id="353"/>
    </w:p>
    <w:p w14:paraId="7E79911A" w14:textId="77777777" w:rsidR="00423EB0" w:rsidRDefault="00423EB0" w:rsidP="00423EB0">
      <w:pPr>
        <w:pStyle w:val="BodyText"/>
      </w:pPr>
      <w:r>
        <w:t xml:space="preserve">Unless the Parties otherwise agree, the Expert will accept submissions from the Parties as to the subject matter of the dispute within 14 days of his or her appointment and will state his or her determination in writing within 14 days thereafter. </w:t>
      </w:r>
    </w:p>
    <w:p w14:paraId="18C08B15" w14:textId="77777777" w:rsidR="00423EB0" w:rsidRDefault="00423EB0" w:rsidP="00D114D2">
      <w:pPr>
        <w:pStyle w:val="Heading20"/>
      </w:pPr>
      <w:bookmarkStart w:id="354" w:name="_Toc52220325"/>
      <w:r>
        <w:t>Costs of Expert</w:t>
      </w:r>
      <w:bookmarkEnd w:id="354"/>
    </w:p>
    <w:p w14:paraId="08175995" w14:textId="71707A5B" w:rsidR="00423EB0" w:rsidRDefault="00423EB0" w:rsidP="000F647A">
      <w:pPr>
        <w:pStyle w:val="BodyText"/>
      </w:pPr>
      <w:r>
        <w:t>All costs of the Expert appointed pursuant to this clause shall be paid by the Parties in equal shares.</w:t>
      </w:r>
    </w:p>
    <w:p w14:paraId="3745E8C7" w14:textId="07B86206" w:rsidR="00E0662B" w:rsidRDefault="00E0662B" w:rsidP="00EA54A3">
      <w:pPr>
        <w:pStyle w:val="Heading1"/>
      </w:pPr>
      <w:bookmarkStart w:id="355" w:name="_Ref45620641"/>
      <w:bookmarkStart w:id="356" w:name="_Ref45630260"/>
      <w:bookmarkStart w:id="357" w:name="_Toc52220326"/>
      <w:r>
        <w:lastRenderedPageBreak/>
        <w:t>Termination</w:t>
      </w:r>
      <w:bookmarkEnd w:id="346"/>
      <w:bookmarkEnd w:id="355"/>
      <w:bookmarkEnd w:id="356"/>
      <w:bookmarkEnd w:id="357"/>
    </w:p>
    <w:p w14:paraId="0FFFF8C8" w14:textId="58F716C3" w:rsidR="00E0662B" w:rsidRDefault="00BA6173" w:rsidP="00D114D2">
      <w:pPr>
        <w:pStyle w:val="Heading20"/>
      </w:pPr>
      <w:bookmarkStart w:id="358" w:name="_Toc52220327"/>
      <w:r>
        <w:t>Default by Member</w:t>
      </w:r>
      <w:bookmarkEnd w:id="358"/>
    </w:p>
    <w:p w14:paraId="69F7C601" w14:textId="3590BEA5" w:rsidR="00E0662B" w:rsidRDefault="00E0662B" w:rsidP="00EA54A3">
      <w:pPr>
        <w:pStyle w:val="Heading3"/>
      </w:pPr>
      <w:bookmarkStart w:id="359" w:name="_Ref39486425"/>
      <w:r>
        <w:t xml:space="preserve">The </w:t>
      </w:r>
      <w:r w:rsidR="007A0F46">
        <w:t>Member</w:t>
      </w:r>
      <w:r>
        <w:t xml:space="preserve"> will be in default of </w:t>
      </w:r>
      <w:r w:rsidR="00143F2D">
        <w:t>the Membership</w:t>
      </w:r>
      <w:r>
        <w:t xml:space="preserve"> (each</w:t>
      </w:r>
      <w:r w:rsidR="00AC26A0">
        <w:t>,</w:t>
      </w:r>
      <w:r>
        <w:t xml:space="preserve"> a </w:t>
      </w:r>
      <w:r w:rsidRPr="00EA54A3">
        <w:rPr>
          <w:b/>
          <w:bCs/>
        </w:rPr>
        <w:t>Default</w:t>
      </w:r>
      <w:r w:rsidR="003C1418">
        <w:rPr>
          <w:b/>
          <w:bCs/>
        </w:rPr>
        <w:t xml:space="preserve"> Event</w:t>
      </w:r>
      <w:r>
        <w:t>)</w:t>
      </w:r>
      <w:r w:rsidR="00C31482">
        <w:t xml:space="preserve"> if the Member</w:t>
      </w:r>
      <w:r>
        <w:t>:</w:t>
      </w:r>
      <w:bookmarkEnd w:id="359"/>
    </w:p>
    <w:p w14:paraId="6173FACA" w14:textId="7DFC3218" w:rsidR="00E0662B" w:rsidRDefault="00E0662B" w:rsidP="00EA54A3">
      <w:pPr>
        <w:pStyle w:val="Heading4"/>
      </w:pPr>
      <w:r>
        <w:t xml:space="preserve">fails to make any payment due under </w:t>
      </w:r>
      <w:r w:rsidR="00143F2D">
        <w:t>the Membership</w:t>
      </w:r>
      <w:r>
        <w:t xml:space="preserve"> within 14 days following receipt of any notice from </w:t>
      </w:r>
      <w:r w:rsidR="00B522E9">
        <w:t>Shelter</w:t>
      </w:r>
      <w:r w:rsidR="009438B9">
        <w:t>, or Shelters agents (including Stripe)</w:t>
      </w:r>
      <w:r>
        <w:t xml:space="preserve"> providing details of the failed payment</w:t>
      </w:r>
      <w:r w:rsidR="00AC26A0">
        <w:t xml:space="preserve"> (</w:t>
      </w:r>
      <w:r w:rsidR="00AC26A0" w:rsidRPr="000626E7">
        <w:rPr>
          <w:b/>
          <w:bCs/>
        </w:rPr>
        <w:t>Default Notice</w:t>
      </w:r>
      <w:r w:rsidR="00AC26A0">
        <w:t>)</w:t>
      </w:r>
      <w:r>
        <w:t>;</w:t>
      </w:r>
    </w:p>
    <w:p w14:paraId="3968FCD6" w14:textId="41468551" w:rsidR="00E0662B" w:rsidRDefault="00E0662B" w:rsidP="00EA54A3">
      <w:pPr>
        <w:pStyle w:val="Heading4"/>
      </w:pPr>
      <w:r>
        <w:t xml:space="preserve">fails to comply with any other material condition of </w:t>
      </w:r>
      <w:r w:rsidR="00143F2D">
        <w:t>the Membership</w:t>
      </w:r>
      <w:r w:rsidR="00AC565E">
        <w:t xml:space="preserve"> and these Terms and Conditions</w:t>
      </w:r>
      <w:r>
        <w:t xml:space="preserve"> and </w:t>
      </w:r>
      <w:r w:rsidR="00B522E9">
        <w:t>Shelter</w:t>
      </w:r>
      <w:r>
        <w:t xml:space="preserve"> has provided a </w:t>
      </w:r>
      <w:r w:rsidR="00AC26A0">
        <w:t xml:space="preserve">Default Notice </w:t>
      </w:r>
      <w:r>
        <w:t xml:space="preserve">to the </w:t>
      </w:r>
      <w:r w:rsidR="007A0F46">
        <w:t>Member</w:t>
      </w:r>
      <w:r>
        <w:t xml:space="preserve"> specifying the nature of any claimed default on which it intends to rely to terminate </w:t>
      </w:r>
      <w:r w:rsidR="00143F2D">
        <w:t>the Membership</w:t>
      </w:r>
      <w:r>
        <w:t xml:space="preserve"> and the </w:t>
      </w:r>
      <w:r w:rsidR="007A0F46">
        <w:t>Member</w:t>
      </w:r>
      <w:r>
        <w:t xml:space="preserve"> has not remedied the item(s) set out in the Default Notice within 14 days of receipt of the Default Notice, or further period as is agreed in writing by the parties;</w:t>
      </w:r>
      <w:r w:rsidR="00AE4293">
        <w:t xml:space="preserve"> or</w:t>
      </w:r>
    </w:p>
    <w:p w14:paraId="3E7A24AE" w14:textId="3D44E092" w:rsidR="00E0662B" w:rsidRDefault="00CB258C" w:rsidP="00BB1272">
      <w:pPr>
        <w:pStyle w:val="Heading4"/>
      </w:pPr>
      <w:r>
        <w:t>suffers an insolvency event</w:t>
      </w:r>
      <w:r w:rsidR="00E0662B">
        <w:t>.</w:t>
      </w:r>
    </w:p>
    <w:p w14:paraId="6EDE0924" w14:textId="198D3128" w:rsidR="00E0662B" w:rsidRDefault="00B207A7" w:rsidP="00EA54A3">
      <w:pPr>
        <w:pStyle w:val="Heading3"/>
      </w:pPr>
      <w:r>
        <w:t>If a Default Event occurs</w:t>
      </w:r>
      <w:r w:rsidR="00E0662B">
        <w:t xml:space="preserve"> </w:t>
      </w:r>
      <w:r w:rsidR="00B329AF">
        <w:t>f</w:t>
      </w:r>
      <w:r w:rsidR="005157AA">
        <w:t xml:space="preserve">or </w:t>
      </w:r>
      <w:r w:rsidR="003D46F5">
        <w:t>a</w:t>
      </w:r>
      <w:r w:rsidR="00F11474">
        <w:t>n Equipment</w:t>
      </w:r>
      <w:r w:rsidR="003D46F5">
        <w:t xml:space="preserve"> Membership</w:t>
      </w:r>
      <w:r w:rsidR="00645B2C">
        <w:t xml:space="preserve"> </w:t>
      </w:r>
      <w:r w:rsidR="00F11474">
        <w:t>subject to Weekly Payment</w:t>
      </w:r>
      <w:r w:rsidR="005157AA">
        <w:t xml:space="preserve">, </w:t>
      </w:r>
      <w:r w:rsidR="00B522E9">
        <w:t>Shelter</w:t>
      </w:r>
      <w:r w:rsidR="00E0662B">
        <w:t xml:space="preserve"> </w:t>
      </w:r>
      <w:r w:rsidR="00E83C8B">
        <w:t>will</w:t>
      </w:r>
      <w:r w:rsidR="00E0662B">
        <w:t xml:space="preserve"> </w:t>
      </w:r>
      <w:r w:rsidR="004E322A">
        <w:t xml:space="preserve">notify the Member and </w:t>
      </w:r>
      <w:r w:rsidR="00E83C8B">
        <w:t xml:space="preserve">may, in its sole discretion, </w:t>
      </w:r>
      <w:r w:rsidR="00E0662B">
        <w:t>do one or more of the following:</w:t>
      </w:r>
    </w:p>
    <w:p w14:paraId="792619AC" w14:textId="77777777" w:rsidR="00E83C8B" w:rsidRDefault="00E83C8B" w:rsidP="00E83C8B">
      <w:pPr>
        <w:pStyle w:val="Heading4"/>
      </w:pPr>
      <w:r>
        <w:t>charge to the Member a late payment fee, in addition to the Subscription Fee, including interest;</w:t>
      </w:r>
    </w:p>
    <w:p w14:paraId="45B3E427" w14:textId="0DD1FFF6" w:rsidR="00E83C8B" w:rsidRDefault="00E83C8B" w:rsidP="00E83C8B">
      <w:pPr>
        <w:pStyle w:val="Heading4"/>
      </w:pPr>
      <w:r>
        <w:t xml:space="preserve">charge to the Member the amount owed to Shelter, </w:t>
      </w:r>
      <w:r w:rsidR="00874864">
        <w:t>including further fees and interest and any amount owed on the Equipment</w:t>
      </w:r>
      <w:r>
        <w:t>;</w:t>
      </w:r>
    </w:p>
    <w:p w14:paraId="537B4DE3" w14:textId="154B9772" w:rsidR="00E83C8B" w:rsidRDefault="00FC2DB5">
      <w:pPr>
        <w:pStyle w:val="Heading4"/>
      </w:pPr>
      <w:r w:rsidRPr="00556D2A">
        <w:t xml:space="preserve">if there is a PPSR </w:t>
      </w:r>
      <w:r w:rsidR="00316A67">
        <w:t xml:space="preserve">interest </w:t>
      </w:r>
      <w:r w:rsidRPr="00556D2A">
        <w:t xml:space="preserve">over the Equipment, </w:t>
      </w:r>
      <w:r w:rsidR="00E83C8B" w:rsidRPr="00556D2A">
        <w:t>seize and repossess the Equipment from the Member</w:t>
      </w:r>
      <w:r w:rsidR="00E83C8B">
        <w:t>; and</w:t>
      </w:r>
    </w:p>
    <w:p w14:paraId="214491FF" w14:textId="77777777" w:rsidR="00E83C8B" w:rsidRDefault="00E83C8B" w:rsidP="00E83C8B">
      <w:pPr>
        <w:pStyle w:val="Heading4"/>
      </w:pPr>
      <w:r>
        <w:t xml:space="preserve">immediately restrict, block, suspend or terminate the Membership and require the Member to return the Equipment in accordance with the Returns Policy. </w:t>
      </w:r>
    </w:p>
    <w:p w14:paraId="1D59CD9C" w14:textId="1931A4AE" w:rsidR="00316A67" w:rsidRDefault="00316A67" w:rsidP="008F1EAE">
      <w:pPr>
        <w:pStyle w:val="Heading3"/>
      </w:pPr>
      <w:r>
        <w:t>If a Default Event occurs for an Equipment Membership subject to Upfront Payment, Shelter will notify the Member and, in its sole discretion, immediately restrict, block, suspend or terminate the Membership.</w:t>
      </w:r>
    </w:p>
    <w:p w14:paraId="41FD93BB" w14:textId="789B1EE4" w:rsidR="008F1EAE" w:rsidRDefault="008F1EAE" w:rsidP="008F1EAE">
      <w:pPr>
        <w:pStyle w:val="Heading3"/>
      </w:pPr>
      <w:r>
        <w:t xml:space="preserve">If a Default Event occurs </w:t>
      </w:r>
      <w:r w:rsidR="005157AA">
        <w:t xml:space="preserve">for </w:t>
      </w:r>
      <w:r w:rsidR="00DD46D9">
        <w:t>a</w:t>
      </w:r>
      <w:r w:rsidR="005157AA">
        <w:t xml:space="preserve"> </w:t>
      </w:r>
      <w:r w:rsidR="00EA6BC6">
        <w:t>Digital On-Demand Membership</w:t>
      </w:r>
      <w:r>
        <w:t xml:space="preserve">, Shelter </w:t>
      </w:r>
      <w:r w:rsidR="00E83C8B">
        <w:t xml:space="preserve">will </w:t>
      </w:r>
      <w:r>
        <w:t>notify the Member and</w:t>
      </w:r>
      <w:r w:rsidR="00E83C8B">
        <w:t>, in its sole discretion,</w:t>
      </w:r>
      <w:r>
        <w:t xml:space="preserve"> do one or more of the following:</w:t>
      </w:r>
    </w:p>
    <w:p w14:paraId="3819389D" w14:textId="445EF2E2" w:rsidR="008F1EAE" w:rsidRDefault="008F1EAE" w:rsidP="008F1EAE">
      <w:pPr>
        <w:pStyle w:val="Heading4"/>
      </w:pPr>
      <w:r>
        <w:t>charge to the Member a late payment</w:t>
      </w:r>
      <w:r w:rsidR="005D6E76">
        <w:t xml:space="preserve"> fee, in addition to the </w:t>
      </w:r>
      <w:r>
        <w:t>Subscription Fee, including interest;</w:t>
      </w:r>
    </w:p>
    <w:p w14:paraId="4CAB1F00" w14:textId="5CA51287" w:rsidR="008F1EAE" w:rsidRDefault="008F1EAE">
      <w:pPr>
        <w:pStyle w:val="Heading4"/>
      </w:pPr>
      <w:r>
        <w:t xml:space="preserve">charge to the Member </w:t>
      </w:r>
      <w:r w:rsidR="00E83C8B">
        <w:t xml:space="preserve">any other amount </w:t>
      </w:r>
      <w:r>
        <w:t>owed to Shelter</w:t>
      </w:r>
      <w:r w:rsidR="005D6E76">
        <w:t>,</w:t>
      </w:r>
      <w:r w:rsidR="00E83C8B">
        <w:t xml:space="preserve"> including further fees and interest</w:t>
      </w:r>
      <w:r>
        <w:t>; and</w:t>
      </w:r>
    </w:p>
    <w:p w14:paraId="0D0BFA8F" w14:textId="3E0841F4" w:rsidR="008F1EAE" w:rsidRDefault="008F1EAE">
      <w:pPr>
        <w:pStyle w:val="Heading4"/>
      </w:pPr>
      <w:r>
        <w:t>immediately restrict, block, suspend or terminate the Membership</w:t>
      </w:r>
      <w:r w:rsidR="00E83C8B">
        <w:t>.</w:t>
      </w:r>
    </w:p>
    <w:p w14:paraId="692E4666" w14:textId="166AC8AC" w:rsidR="00447D91" w:rsidRDefault="003C1418">
      <w:pPr>
        <w:pStyle w:val="Heading3"/>
      </w:pPr>
      <w:r>
        <w:t xml:space="preserve">If, following a Default </w:t>
      </w:r>
      <w:r w:rsidR="00584A6E">
        <w:t>E</w:t>
      </w:r>
      <w:r>
        <w:t>vent, Shelter  lawfully terminates the Membership, the Members rights pursuant to these Terms and Conditions shall terminate</w:t>
      </w:r>
      <w:r w:rsidR="00202B1D">
        <w:t>,</w:t>
      </w:r>
      <w:r>
        <w:t xml:space="preserve"> without prejudice to Shelter’s rights and remedies</w:t>
      </w:r>
      <w:r w:rsidR="00D5250D">
        <w:t xml:space="preserve"> and </w:t>
      </w:r>
      <w:r w:rsidR="00940AB0">
        <w:t xml:space="preserve">the survival of certain clauses, as outlined in </w:t>
      </w:r>
      <w:r w:rsidR="00D5250D">
        <w:t xml:space="preserve">clause </w:t>
      </w:r>
      <w:r w:rsidR="00D5250D">
        <w:fldChar w:fldCharType="begin"/>
      </w:r>
      <w:r w:rsidR="00D5250D">
        <w:instrText xml:space="preserve"> REF _Ref45789026 \r \h </w:instrText>
      </w:r>
      <w:r w:rsidR="00D5250D">
        <w:fldChar w:fldCharType="separate"/>
      </w:r>
      <w:r w:rsidR="00FB1BE5">
        <w:t>13.8</w:t>
      </w:r>
      <w:r w:rsidR="00D5250D">
        <w:fldChar w:fldCharType="end"/>
      </w:r>
      <w:r>
        <w:t>.</w:t>
      </w:r>
    </w:p>
    <w:p w14:paraId="7AC5C77F" w14:textId="2B0BA4BA" w:rsidR="00E83292" w:rsidRDefault="00BA6173">
      <w:pPr>
        <w:pStyle w:val="Heading20"/>
      </w:pPr>
      <w:bookmarkStart w:id="360" w:name="_Toc45793629"/>
      <w:bookmarkStart w:id="361" w:name="_Toc45803058"/>
      <w:bookmarkStart w:id="362" w:name="_Toc45804789"/>
      <w:bookmarkStart w:id="363" w:name="_Toc45793630"/>
      <w:bookmarkStart w:id="364" w:name="_Toc45803059"/>
      <w:bookmarkStart w:id="365" w:name="_Toc45804790"/>
      <w:bookmarkStart w:id="366" w:name="_Toc45793631"/>
      <w:bookmarkStart w:id="367" w:name="_Toc45803060"/>
      <w:bookmarkStart w:id="368" w:name="_Toc45804791"/>
      <w:bookmarkStart w:id="369" w:name="_Toc45793632"/>
      <w:bookmarkStart w:id="370" w:name="_Toc45803061"/>
      <w:bookmarkStart w:id="371" w:name="_Toc45804792"/>
      <w:bookmarkStart w:id="372" w:name="_Toc52220328"/>
      <w:bookmarkEnd w:id="360"/>
      <w:bookmarkEnd w:id="361"/>
      <w:bookmarkEnd w:id="362"/>
      <w:bookmarkEnd w:id="363"/>
      <w:bookmarkEnd w:id="364"/>
      <w:bookmarkEnd w:id="365"/>
      <w:bookmarkEnd w:id="366"/>
      <w:bookmarkEnd w:id="367"/>
      <w:bookmarkEnd w:id="368"/>
      <w:bookmarkEnd w:id="369"/>
      <w:bookmarkEnd w:id="370"/>
      <w:bookmarkEnd w:id="371"/>
      <w:r>
        <w:t>Default by Shelter</w:t>
      </w:r>
      <w:bookmarkEnd w:id="372"/>
    </w:p>
    <w:p w14:paraId="59829D8D" w14:textId="209E3177" w:rsidR="0090698D" w:rsidRDefault="007238FF" w:rsidP="00D114D2">
      <w:pPr>
        <w:pStyle w:val="BodyText"/>
      </w:pPr>
      <w:r>
        <w:t>The</w:t>
      </w:r>
      <w:r w:rsidR="0090698D">
        <w:t xml:space="preserve"> Member will be able to immediately terminate the Membership if:</w:t>
      </w:r>
    </w:p>
    <w:p w14:paraId="02E31B38" w14:textId="0BD63591" w:rsidR="0090698D" w:rsidRDefault="0090698D" w:rsidP="00D114D2">
      <w:pPr>
        <w:pStyle w:val="Heading3"/>
      </w:pPr>
      <w:r>
        <w:lastRenderedPageBreak/>
        <w:t xml:space="preserve">Shelter fails to comply with any material condition of the Membership and the Member has provided a </w:t>
      </w:r>
      <w:r w:rsidR="00AF07AA">
        <w:t>Default Notice</w:t>
      </w:r>
      <w:r>
        <w:t xml:space="preserve"> to Shelter specifying the nature of any claimed default on which it intends to rely to terminate the Membership and Shelter has not remedied the item(s) set out in the Default Notice within 14 days of receipt of the Default Notice, or further period as is agreed in writing by the parties; </w:t>
      </w:r>
    </w:p>
    <w:p w14:paraId="5D97E385" w14:textId="77777777" w:rsidR="0090698D" w:rsidRDefault="0090698D" w:rsidP="00D114D2">
      <w:pPr>
        <w:pStyle w:val="Heading3"/>
      </w:pPr>
      <w:r>
        <w:t>Shelter is placed under any form of external administration (whether insolvency or otherwise) or does or suffers any act or event from which any form of external administration (whether insolvent or not) does or might follow; or</w:t>
      </w:r>
    </w:p>
    <w:p w14:paraId="219FE774" w14:textId="260A16C1" w:rsidR="0090698D" w:rsidRDefault="0090698D" w:rsidP="00D114D2">
      <w:pPr>
        <w:pStyle w:val="Heading3"/>
      </w:pPr>
      <w:r>
        <w:t>Shelter makes an assignment for the benefit of creditors, whether voluntary or involuntary.</w:t>
      </w:r>
    </w:p>
    <w:p w14:paraId="65440AA4" w14:textId="2E97AE07" w:rsidR="00545BA0" w:rsidRDefault="00CC3679" w:rsidP="00545BA0">
      <w:pPr>
        <w:pStyle w:val="Heading20"/>
      </w:pPr>
      <w:bookmarkStart w:id="373" w:name="_Toc52220329"/>
      <w:r>
        <w:t xml:space="preserve">Termination </w:t>
      </w:r>
      <w:r w:rsidR="00834254">
        <w:t xml:space="preserve">of an Equipment Membership </w:t>
      </w:r>
      <w:r>
        <w:t>by Member</w:t>
      </w:r>
      <w:bookmarkEnd w:id="373"/>
      <w:r w:rsidR="00545BA0">
        <w:t xml:space="preserve"> </w:t>
      </w:r>
    </w:p>
    <w:p w14:paraId="4FE1B99B" w14:textId="638BF8D5" w:rsidR="00545BA0" w:rsidRDefault="00545BA0" w:rsidP="00946CD0">
      <w:pPr>
        <w:pStyle w:val="Heading3"/>
      </w:pPr>
      <w:r>
        <w:t xml:space="preserve">To terminate </w:t>
      </w:r>
      <w:r w:rsidR="00FE49E3">
        <w:t>a</w:t>
      </w:r>
      <w:r w:rsidR="00F10E50">
        <w:t>n Equipment</w:t>
      </w:r>
      <w:r>
        <w:t xml:space="preserve"> Membership</w:t>
      </w:r>
      <w:r w:rsidR="00FE49E3">
        <w:t xml:space="preserve"> </w:t>
      </w:r>
      <w:r w:rsidR="00F10E50">
        <w:t>whereby the Member has opted for the Weekly Payment option</w:t>
      </w:r>
      <w:r>
        <w:t>, the Member must provide notice in writing to Shelter informing Shelter of their intention to terminate their Membership (</w:t>
      </w:r>
      <w:r w:rsidRPr="00A20AED">
        <w:rPr>
          <w:b/>
          <w:bCs/>
        </w:rPr>
        <w:t>Termination Notice</w:t>
      </w:r>
      <w:r>
        <w:t xml:space="preserve">) at least 14 days before the intended date of </w:t>
      </w:r>
      <w:r w:rsidR="002E2E8C">
        <w:t>termination</w:t>
      </w:r>
      <w:r>
        <w:t xml:space="preserve"> (</w:t>
      </w:r>
      <w:r>
        <w:rPr>
          <w:b/>
          <w:bCs/>
        </w:rPr>
        <w:t>Termination</w:t>
      </w:r>
      <w:r w:rsidRPr="00A20AED">
        <w:rPr>
          <w:b/>
          <w:bCs/>
        </w:rPr>
        <w:t xml:space="preserve"> Date</w:t>
      </w:r>
      <w:r>
        <w:t xml:space="preserve">). If the Termination Date falls within a Billing Cycle, the Termination Date will be taken to be effective at the end of the </w:t>
      </w:r>
      <w:r w:rsidR="00F10E50">
        <w:t xml:space="preserve">relevant </w:t>
      </w:r>
      <w:r>
        <w:t>Billing Cycle</w:t>
      </w:r>
      <w:r w:rsidR="00D83944">
        <w:t xml:space="preserve"> (</w:t>
      </w:r>
      <w:r w:rsidR="00D83944" w:rsidRPr="00D114D2">
        <w:rPr>
          <w:b/>
          <w:bCs/>
        </w:rPr>
        <w:t>Cancellation Fee</w:t>
      </w:r>
      <w:r w:rsidR="00D83944">
        <w:t>)</w:t>
      </w:r>
      <w:r>
        <w:t xml:space="preserve">. </w:t>
      </w:r>
      <w:r w:rsidR="003F3875">
        <w:t>In the event an Equipment Membership subject to Weekly Payment terms</w:t>
      </w:r>
      <w:r w:rsidR="00185918">
        <w:t xml:space="preserve"> is terminated during the Initial Term</w:t>
      </w:r>
      <w:r>
        <w:t xml:space="preserve">, Shelter will provide </w:t>
      </w:r>
      <w:r w:rsidR="00D83944">
        <w:t>n</w:t>
      </w:r>
      <w:r>
        <w:t>otice to the Member containing the Equipment Repayment Balance</w:t>
      </w:r>
      <w:r w:rsidR="009B49E2">
        <w:t xml:space="preserve"> which will be d</w:t>
      </w:r>
      <w:r w:rsidR="00D83944">
        <w:t>irect debited from the Member prior to the Cancellation Date.</w:t>
      </w:r>
    </w:p>
    <w:p w14:paraId="24441FD3" w14:textId="7B5186C9" w:rsidR="00980059" w:rsidRDefault="00FF74B5">
      <w:pPr>
        <w:pStyle w:val="Heading3"/>
      </w:pPr>
      <w:r>
        <w:t>To terminate a</w:t>
      </w:r>
      <w:r w:rsidR="003F3875">
        <w:t>n Equipment</w:t>
      </w:r>
      <w:r>
        <w:t xml:space="preserve"> Membership </w:t>
      </w:r>
      <w:r w:rsidR="00BB42C2">
        <w:t xml:space="preserve">whereby the Member has opted for the </w:t>
      </w:r>
      <w:r>
        <w:t>Upfront</w:t>
      </w:r>
      <w:r w:rsidR="00BB42C2">
        <w:t xml:space="preserve"> Payment option</w:t>
      </w:r>
      <w:r>
        <w:t xml:space="preserve">, the Member must provide Shelter with a Termination Notice at least 14 days before the intended Termination Date. The Member will not be entitled to a pro-rated refund for </w:t>
      </w:r>
      <w:r w:rsidR="0088505B">
        <w:t xml:space="preserve">the balance of the Subscription Fee for the </w:t>
      </w:r>
      <w:r w:rsidR="00D0300D">
        <w:t xml:space="preserve">remainder of the relevant </w:t>
      </w:r>
      <w:r w:rsidR="0088505B">
        <w:t>Term</w:t>
      </w:r>
      <w:r w:rsidR="00980059">
        <w:t>.</w:t>
      </w:r>
    </w:p>
    <w:p w14:paraId="6EC846B4" w14:textId="01ACD22C" w:rsidR="00545BA0" w:rsidRDefault="00CC3679" w:rsidP="00545BA0">
      <w:pPr>
        <w:pStyle w:val="Heading20"/>
      </w:pPr>
      <w:bookmarkStart w:id="374" w:name="_Toc52220330"/>
      <w:r>
        <w:t>Termination</w:t>
      </w:r>
      <w:r w:rsidR="0065037E">
        <w:t xml:space="preserve"> of a </w:t>
      </w:r>
      <w:r w:rsidR="00EA6BC6">
        <w:t>Digital On-Demand Membership</w:t>
      </w:r>
      <w:r>
        <w:t xml:space="preserve"> by Member</w:t>
      </w:r>
      <w:bookmarkEnd w:id="374"/>
    </w:p>
    <w:p w14:paraId="778C2F8C" w14:textId="79A8CACC" w:rsidR="00545BA0" w:rsidRDefault="00545BA0" w:rsidP="00545BA0">
      <w:pPr>
        <w:pStyle w:val="BodyText"/>
      </w:pPr>
      <w:r>
        <w:t xml:space="preserve">To </w:t>
      </w:r>
      <w:r w:rsidR="009D5902">
        <w:t>terminate</w:t>
      </w:r>
      <w:r>
        <w:t xml:space="preserve"> a </w:t>
      </w:r>
      <w:r w:rsidR="00EA6BC6">
        <w:t>Digital On-Demand Membership</w:t>
      </w:r>
      <w:r>
        <w:t xml:space="preserve"> after the Free Trial, the Member must provide Shelter with a</w:t>
      </w:r>
      <w:r w:rsidR="00E2284D">
        <w:t>n Online</w:t>
      </w:r>
      <w:r>
        <w:t xml:space="preserve"> Termination Notice</w:t>
      </w:r>
      <w:r w:rsidR="00DA3598">
        <w:t xml:space="preserve"> at least 14 days before the intended Termination Date</w:t>
      </w:r>
      <w:r>
        <w:t xml:space="preserve">. </w:t>
      </w:r>
      <w:r w:rsidR="00D02C0F">
        <w:t xml:space="preserve">If the Termination Date falls within a Billing Cycle, the Termination Date will be taken to be effective at the end of the </w:t>
      </w:r>
      <w:r w:rsidR="008C3E31">
        <w:t xml:space="preserve">relevant </w:t>
      </w:r>
      <w:r w:rsidR="00D02C0F">
        <w:t>Billing Cycle.</w:t>
      </w:r>
      <w:r>
        <w:t xml:space="preserve"> The Member will be required to pay the Subscription Fee up to the end of the relevant Billing Cycle.</w:t>
      </w:r>
    </w:p>
    <w:p w14:paraId="7DCF0871" w14:textId="54F83DC2" w:rsidR="00E0662B" w:rsidRDefault="00E0662B" w:rsidP="00D114D2">
      <w:pPr>
        <w:pStyle w:val="Heading20"/>
      </w:pPr>
      <w:bookmarkStart w:id="375" w:name="_Toc51834127"/>
      <w:bookmarkStart w:id="376" w:name="_Toc51857448"/>
      <w:bookmarkStart w:id="377" w:name="_Toc45705033"/>
      <w:bookmarkStart w:id="378" w:name="_Ref39486451"/>
      <w:bookmarkStart w:id="379" w:name="_Ref39486547"/>
      <w:bookmarkStart w:id="380" w:name="_Toc52220331"/>
      <w:bookmarkEnd w:id="375"/>
      <w:bookmarkEnd w:id="376"/>
      <w:bookmarkEnd w:id="377"/>
      <w:r>
        <w:t>Termination in all other cases</w:t>
      </w:r>
      <w:bookmarkEnd w:id="378"/>
      <w:bookmarkEnd w:id="379"/>
      <w:bookmarkEnd w:id="380"/>
    </w:p>
    <w:p w14:paraId="0A83D802" w14:textId="2E4255F8" w:rsidR="00E0662B" w:rsidRDefault="00E0662B" w:rsidP="00EA54A3">
      <w:pPr>
        <w:pStyle w:val="Heading3"/>
      </w:pPr>
      <w:bookmarkStart w:id="381" w:name="_Ref39486475"/>
      <w:r>
        <w:t xml:space="preserve">Without limiting any rights of </w:t>
      </w:r>
      <w:r w:rsidR="002B09FE">
        <w:t>Parties</w:t>
      </w:r>
      <w:r>
        <w:t xml:space="preserve"> under </w:t>
      </w:r>
      <w:r w:rsidR="00143F2D">
        <w:t>the Membership</w:t>
      </w:r>
      <w:r>
        <w:t xml:space="preserve">, either party may terminate </w:t>
      </w:r>
      <w:r w:rsidR="00143F2D">
        <w:t>the Membership</w:t>
      </w:r>
      <w:r>
        <w:t xml:space="preserve"> upon 14 days’ written </w:t>
      </w:r>
      <w:r w:rsidR="009C7730">
        <w:t>N</w:t>
      </w:r>
      <w:r>
        <w:t xml:space="preserve">otice if a Force Majeure event has been subsisting for </w:t>
      </w:r>
      <w:r w:rsidR="00D47E6D">
        <w:t xml:space="preserve">at least </w:t>
      </w:r>
      <w:r>
        <w:t>30 days.</w:t>
      </w:r>
      <w:bookmarkEnd w:id="381"/>
      <w:r>
        <w:t xml:space="preserve"> </w:t>
      </w:r>
    </w:p>
    <w:p w14:paraId="19593951" w14:textId="5B78FEBA" w:rsidR="00932FEF" w:rsidRDefault="00932FEF" w:rsidP="00EA54A3">
      <w:pPr>
        <w:pStyle w:val="Heading3"/>
      </w:pPr>
      <w:r>
        <w:t xml:space="preserve">A failure of the Member to comply with clause </w:t>
      </w:r>
      <w:r w:rsidR="009C7730">
        <w:fldChar w:fldCharType="begin"/>
      </w:r>
      <w:r w:rsidR="009C7730">
        <w:instrText xml:space="preserve"> REF _Ref39486451 \r \h </w:instrText>
      </w:r>
      <w:r w:rsidR="009C7730">
        <w:fldChar w:fldCharType="separate"/>
      </w:r>
      <w:r w:rsidR="00FB1BE5">
        <w:t>12.5</w:t>
      </w:r>
      <w:r w:rsidR="009C7730">
        <w:fldChar w:fldCharType="end"/>
      </w:r>
      <w:r w:rsidR="009C7730">
        <w:fldChar w:fldCharType="begin"/>
      </w:r>
      <w:r w:rsidR="009C7730">
        <w:instrText xml:space="preserve"> REF _Ref39486475 \r \h </w:instrText>
      </w:r>
      <w:r w:rsidR="009C7730">
        <w:fldChar w:fldCharType="separate"/>
      </w:r>
      <w:r w:rsidR="00FB1BE5">
        <w:t>(a)</w:t>
      </w:r>
      <w:r w:rsidR="009C7730">
        <w:fldChar w:fldCharType="end"/>
      </w:r>
      <w:r>
        <w:t xml:space="preserve"> will be</w:t>
      </w:r>
      <w:r w:rsidR="00143D27">
        <w:t xml:space="preserve"> considered a Default</w:t>
      </w:r>
      <w:r w:rsidR="002B09FE">
        <w:t xml:space="preserve"> Event</w:t>
      </w:r>
      <w:r w:rsidR="00143D27">
        <w:t xml:space="preserve"> for the purposes of clause </w:t>
      </w:r>
      <w:r w:rsidR="00143D27">
        <w:fldChar w:fldCharType="begin"/>
      </w:r>
      <w:r w:rsidR="00143D27">
        <w:instrText xml:space="preserve"> REF _Ref39486425 \r \h </w:instrText>
      </w:r>
      <w:r w:rsidR="00143D27">
        <w:fldChar w:fldCharType="separate"/>
      </w:r>
      <w:r w:rsidR="00FB1BE5">
        <w:t>12.1(a)</w:t>
      </w:r>
      <w:r w:rsidR="00143D27">
        <w:fldChar w:fldCharType="end"/>
      </w:r>
      <w:r w:rsidR="00143D27">
        <w:t xml:space="preserve">, resulting in Shelter’s right to terminate the Membership in accordance with this clause </w:t>
      </w:r>
      <w:r w:rsidR="0090698D">
        <w:fldChar w:fldCharType="begin"/>
      </w:r>
      <w:r w:rsidR="0090698D">
        <w:instrText xml:space="preserve"> REF _Ref39486460 \r \h </w:instrText>
      </w:r>
      <w:r w:rsidR="0090698D">
        <w:fldChar w:fldCharType="separate"/>
      </w:r>
      <w:r w:rsidR="00FB1BE5">
        <w:rPr>
          <w:b/>
          <w:bCs/>
          <w:lang w:val="en-US"/>
        </w:rPr>
        <w:t>Error! Reference source not found.</w:t>
      </w:r>
      <w:r w:rsidR="0090698D">
        <w:fldChar w:fldCharType="end"/>
      </w:r>
      <w:r w:rsidR="0090698D">
        <w:t>.</w:t>
      </w:r>
    </w:p>
    <w:p w14:paraId="40CAE9F7" w14:textId="10771AD6" w:rsidR="00E0662B" w:rsidRDefault="00E0662B" w:rsidP="00D114D2">
      <w:pPr>
        <w:pStyle w:val="Heading20"/>
      </w:pPr>
      <w:bookmarkStart w:id="382" w:name="_Toc45705035"/>
      <w:bookmarkStart w:id="383" w:name="_Toc45705036"/>
      <w:bookmarkStart w:id="384" w:name="_Toc45705037"/>
      <w:bookmarkStart w:id="385" w:name="_Toc45793635"/>
      <w:bookmarkStart w:id="386" w:name="_Toc45803064"/>
      <w:bookmarkStart w:id="387" w:name="_Toc45804795"/>
      <w:bookmarkStart w:id="388" w:name="_Toc45793636"/>
      <w:bookmarkStart w:id="389" w:name="_Toc45803065"/>
      <w:bookmarkStart w:id="390" w:name="_Toc45804796"/>
      <w:bookmarkStart w:id="391" w:name="_Toc45793637"/>
      <w:bookmarkStart w:id="392" w:name="_Toc45803066"/>
      <w:bookmarkStart w:id="393" w:name="_Toc45804797"/>
      <w:bookmarkStart w:id="394" w:name="_Toc45793638"/>
      <w:bookmarkStart w:id="395" w:name="_Toc45803067"/>
      <w:bookmarkStart w:id="396" w:name="_Toc45804798"/>
      <w:bookmarkStart w:id="397" w:name="_Toc45793639"/>
      <w:bookmarkStart w:id="398" w:name="_Toc45803068"/>
      <w:bookmarkStart w:id="399" w:name="_Toc45804799"/>
      <w:bookmarkStart w:id="400" w:name="_Toc45793640"/>
      <w:bookmarkStart w:id="401" w:name="_Toc45803069"/>
      <w:bookmarkStart w:id="402" w:name="_Toc45804800"/>
      <w:bookmarkStart w:id="403" w:name="_Toc52220332"/>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t>Accrued rights</w:t>
      </w:r>
      <w:bookmarkEnd w:id="403"/>
    </w:p>
    <w:p w14:paraId="437E8E09" w14:textId="4835AB00" w:rsidR="00E0662B" w:rsidRDefault="00E0662B" w:rsidP="00EA54A3">
      <w:pPr>
        <w:pStyle w:val="BodyText"/>
      </w:pPr>
      <w:r>
        <w:t xml:space="preserve">The termination of </w:t>
      </w:r>
      <w:r w:rsidR="00143F2D">
        <w:t>the Membership</w:t>
      </w:r>
      <w:r>
        <w:t xml:space="preserve"> for any reason shall not relieve either party of any of its liabilities or obligations under </w:t>
      </w:r>
      <w:r w:rsidR="00143F2D">
        <w:t>the Membership</w:t>
      </w:r>
      <w:r>
        <w:t xml:space="preserve"> that accrued on or prior to the date of such termination. Termination of </w:t>
      </w:r>
      <w:r w:rsidR="00143F2D">
        <w:t>the Membership</w:t>
      </w:r>
      <w:r>
        <w:t xml:space="preserve"> is in addition to any other rights or remedies that it may have in law or equity.</w:t>
      </w:r>
    </w:p>
    <w:p w14:paraId="1FA41FE3" w14:textId="786CF517" w:rsidR="00E0662B" w:rsidRDefault="00E0662B" w:rsidP="004A2500">
      <w:pPr>
        <w:pStyle w:val="Heading1"/>
      </w:pPr>
      <w:bookmarkStart w:id="404" w:name="_Toc45548807"/>
      <w:bookmarkStart w:id="405" w:name="_Toc45634413"/>
      <w:bookmarkStart w:id="406" w:name="_Toc45705040"/>
      <w:bookmarkStart w:id="407" w:name="_Toc45548808"/>
      <w:bookmarkStart w:id="408" w:name="_Toc45634414"/>
      <w:bookmarkStart w:id="409" w:name="_Toc45705041"/>
      <w:bookmarkStart w:id="410" w:name="_Toc45548809"/>
      <w:bookmarkStart w:id="411" w:name="_Toc45634415"/>
      <w:bookmarkStart w:id="412" w:name="_Toc45705042"/>
      <w:bookmarkStart w:id="413" w:name="_Toc45548810"/>
      <w:bookmarkStart w:id="414" w:name="_Toc45634416"/>
      <w:bookmarkStart w:id="415" w:name="_Toc45705043"/>
      <w:bookmarkStart w:id="416" w:name="_Toc45548811"/>
      <w:bookmarkStart w:id="417" w:name="_Toc45634417"/>
      <w:bookmarkStart w:id="418" w:name="_Toc45705044"/>
      <w:bookmarkStart w:id="419" w:name="_Toc45548812"/>
      <w:bookmarkStart w:id="420" w:name="_Toc45634418"/>
      <w:bookmarkStart w:id="421" w:name="_Toc45705045"/>
      <w:bookmarkStart w:id="422" w:name="_Toc45548813"/>
      <w:bookmarkStart w:id="423" w:name="_Toc45634419"/>
      <w:bookmarkStart w:id="424" w:name="_Toc45705046"/>
      <w:bookmarkStart w:id="425" w:name="_Toc39518615"/>
      <w:bookmarkStart w:id="426" w:name="_Toc39519261"/>
      <w:bookmarkStart w:id="427" w:name="_Toc39518616"/>
      <w:bookmarkStart w:id="428" w:name="_Toc39519262"/>
      <w:bookmarkStart w:id="429" w:name="_Toc45548814"/>
      <w:bookmarkStart w:id="430" w:name="_Toc45634420"/>
      <w:bookmarkStart w:id="431" w:name="_Toc45705047"/>
      <w:bookmarkStart w:id="432" w:name="_Toc45548815"/>
      <w:bookmarkStart w:id="433" w:name="_Toc45634421"/>
      <w:bookmarkStart w:id="434" w:name="_Toc45705048"/>
      <w:bookmarkStart w:id="435" w:name="_Toc45548816"/>
      <w:bookmarkStart w:id="436" w:name="_Toc45634422"/>
      <w:bookmarkStart w:id="437" w:name="_Toc45705049"/>
      <w:bookmarkStart w:id="438" w:name="_Toc45548817"/>
      <w:bookmarkStart w:id="439" w:name="_Toc45634423"/>
      <w:bookmarkStart w:id="440" w:name="_Toc45705050"/>
      <w:bookmarkStart w:id="441" w:name="_Toc45548818"/>
      <w:bookmarkStart w:id="442" w:name="_Toc45634424"/>
      <w:bookmarkStart w:id="443" w:name="_Toc45705051"/>
      <w:bookmarkStart w:id="444" w:name="_Toc45548819"/>
      <w:bookmarkStart w:id="445" w:name="_Toc45634425"/>
      <w:bookmarkStart w:id="446" w:name="_Toc45705052"/>
      <w:bookmarkStart w:id="447" w:name="_Toc45548820"/>
      <w:bookmarkStart w:id="448" w:name="_Toc45634426"/>
      <w:bookmarkStart w:id="449" w:name="_Toc45705053"/>
      <w:bookmarkStart w:id="450" w:name="_Toc45548821"/>
      <w:bookmarkStart w:id="451" w:name="_Toc45634427"/>
      <w:bookmarkStart w:id="452" w:name="_Toc45705054"/>
      <w:bookmarkStart w:id="453" w:name="_Toc45548822"/>
      <w:bookmarkStart w:id="454" w:name="_Toc45634428"/>
      <w:bookmarkStart w:id="455" w:name="_Toc45705055"/>
      <w:bookmarkStart w:id="456" w:name="_Toc45548823"/>
      <w:bookmarkStart w:id="457" w:name="_Toc45634429"/>
      <w:bookmarkStart w:id="458" w:name="_Toc45705056"/>
      <w:bookmarkStart w:id="459" w:name="_Toc45548824"/>
      <w:bookmarkStart w:id="460" w:name="_Toc45634430"/>
      <w:bookmarkStart w:id="461" w:name="_Toc45705057"/>
      <w:bookmarkStart w:id="462" w:name="_Toc45705058"/>
      <w:bookmarkStart w:id="463" w:name="_Toc39519265"/>
      <w:bookmarkStart w:id="464" w:name="_Toc39519266"/>
      <w:bookmarkStart w:id="465" w:name="_Toc39519267"/>
      <w:bookmarkStart w:id="466" w:name="_Toc39519268"/>
      <w:bookmarkStart w:id="467" w:name="_Toc39519269"/>
      <w:bookmarkStart w:id="468" w:name="_Toc39519270"/>
      <w:bookmarkStart w:id="469" w:name="_Toc39519271"/>
      <w:bookmarkStart w:id="470" w:name="_Toc39519272"/>
      <w:bookmarkStart w:id="471" w:name="_Toc39519273"/>
      <w:bookmarkStart w:id="472" w:name="_Toc39519274"/>
      <w:bookmarkStart w:id="473" w:name="_Toc39519275"/>
      <w:bookmarkStart w:id="474" w:name="_Toc39519276"/>
      <w:bookmarkStart w:id="475" w:name="_Toc39519277"/>
      <w:bookmarkStart w:id="476" w:name="_Toc39519278"/>
      <w:bookmarkStart w:id="477" w:name="_Toc39519279"/>
      <w:bookmarkStart w:id="478" w:name="_Toc39519280"/>
      <w:bookmarkStart w:id="479" w:name="_Toc39519281"/>
      <w:bookmarkStart w:id="480" w:name="_Toc39519282"/>
      <w:bookmarkStart w:id="481" w:name="_Toc39519283"/>
      <w:bookmarkStart w:id="482" w:name="_Toc39519284"/>
      <w:bookmarkStart w:id="483" w:name="_Toc39519285"/>
      <w:bookmarkStart w:id="484" w:name="_Toc39519286"/>
      <w:bookmarkStart w:id="485" w:name="_Toc39519287"/>
      <w:bookmarkStart w:id="486" w:name="_Toc39519288"/>
      <w:bookmarkStart w:id="487" w:name="_Toc5222033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lastRenderedPageBreak/>
        <w:t>Miscellaneous</w:t>
      </w:r>
      <w:bookmarkEnd w:id="487"/>
    </w:p>
    <w:p w14:paraId="766809EC" w14:textId="68FEAD46" w:rsidR="00E0662B" w:rsidRDefault="00E0662B" w:rsidP="00D114D2">
      <w:pPr>
        <w:pStyle w:val="Heading20"/>
      </w:pPr>
      <w:bookmarkStart w:id="488" w:name="_Toc52220334"/>
      <w:r>
        <w:t>Assignment</w:t>
      </w:r>
      <w:bookmarkEnd w:id="488"/>
    </w:p>
    <w:p w14:paraId="2F3327D0" w14:textId="607A2AA0" w:rsidR="00E0662B" w:rsidRDefault="00EB71D9" w:rsidP="00D114D2">
      <w:pPr>
        <w:pStyle w:val="BodyText"/>
      </w:pPr>
      <w:r>
        <w:t xml:space="preserve">Neither Party is permitted to </w:t>
      </w:r>
      <w:r w:rsidR="00E0662B">
        <w:t xml:space="preserve">assign its rights or obligations under </w:t>
      </w:r>
      <w:r w:rsidR="00143F2D">
        <w:t>the Membership</w:t>
      </w:r>
      <w:r w:rsidR="00E0662B">
        <w:t xml:space="preserve"> without the prior written consent of </w:t>
      </w:r>
      <w:r>
        <w:t xml:space="preserve">the other Party </w:t>
      </w:r>
      <w:r w:rsidR="00E0662B">
        <w:t>which must not be unreasonably withheld.</w:t>
      </w:r>
      <w:r w:rsidR="000B1A50">
        <w:t xml:space="preserve"> </w:t>
      </w:r>
    </w:p>
    <w:p w14:paraId="588B2769" w14:textId="0D21ED50" w:rsidR="00E0662B" w:rsidRDefault="00E0662B" w:rsidP="00D114D2">
      <w:pPr>
        <w:pStyle w:val="Heading20"/>
      </w:pPr>
      <w:bookmarkStart w:id="489" w:name="_Ref39486234"/>
      <w:bookmarkStart w:id="490" w:name="_Ref39486518"/>
      <w:bookmarkStart w:id="491" w:name="_Ref39486592"/>
      <w:bookmarkStart w:id="492" w:name="_Toc52220335"/>
      <w:r>
        <w:t>Force Majeure</w:t>
      </w:r>
      <w:bookmarkEnd w:id="489"/>
      <w:bookmarkEnd w:id="490"/>
      <w:bookmarkEnd w:id="491"/>
      <w:bookmarkEnd w:id="492"/>
    </w:p>
    <w:p w14:paraId="6D73C09B" w14:textId="49EFDD45" w:rsidR="00E0662B" w:rsidRDefault="00E7780C" w:rsidP="004A2500">
      <w:pPr>
        <w:pStyle w:val="Heading3"/>
      </w:pPr>
      <w:bookmarkStart w:id="493" w:name="_Ref45790565"/>
      <w:r>
        <w:t>The Parties</w:t>
      </w:r>
      <w:r w:rsidR="00E0662B">
        <w:t xml:space="preserve"> will be</w:t>
      </w:r>
      <w:r>
        <w:t xml:space="preserve"> not be</w:t>
      </w:r>
      <w:r w:rsidR="00E0662B">
        <w:t xml:space="preserve"> liable to the other for any delays, pre-emption’s or other failure to perform when such delays, pre-emption’s or failures are due to any cause beyond the reasonable control of the party whose performance is so affected, including, without limitation, fire, war, terrorism, strike, riot, labour dispute, blackout, government intervention, natural disaster, civil disturbance, technical failure, an act of God (</w:t>
      </w:r>
      <w:r w:rsidR="00E0662B" w:rsidRPr="00EA54A3">
        <w:rPr>
          <w:b/>
          <w:bCs/>
        </w:rPr>
        <w:t>Force Majeure</w:t>
      </w:r>
      <w:r w:rsidR="003B6858">
        <w:rPr>
          <w:b/>
          <w:bCs/>
        </w:rPr>
        <w:t xml:space="preserve"> Event</w:t>
      </w:r>
      <w:r w:rsidR="00E0662B">
        <w:t>) or other cause (except financial inability) beyond the party’s reasonable control</w:t>
      </w:r>
      <w:r w:rsidR="00CB35FB">
        <w:t>.</w:t>
      </w:r>
      <w:bookmarkEnd w:id="493"/>
    </w:p>
    <w:p w14:paraId="0CB0F5DE" w14:textId="413F43FE" w:rsidR="00E0662B" w:rsidRDefault="00E0662B" w:rsidP="004A2500">
      <w:pPr>
        <w:pStyle w:val="Heading3"/>
      </w:pPr>
      <w:r>
        <w:t>In the event of any such delay, pre-emption or failure</w:t>
      </w:r>
      <w:r w:rsidR="00CB35FB">
        <w:t xml:space="preserve"> due to a Force Majeure </w:t>
      </w:r>
      <w:r w:rsidR="003B6858">
        <w:t>E</w:t>
      </w:r>
      <w:r w:rsidR="00CB35FB">
        <w:t>vent</w:t>
      </w:r>
      <w:r>
        <w:t>, the affected performing party will promptly notify the other party of the nature and anticipated length of continuance of such Force Majeure</w:t>
      </w:r>
      <w:r w:rsidR="003B6858">
        <w:t xml:space="preserve"> Event</w:t>
      </w:r>
      <w:r>
        <w:t xml:space="preserve">, and during such period both Parties will be excused from </w:t>
      </w:r>
      <w:r w:rsidR="003B6858">
        <w:t xml:space="preserve">their </w:t>
      </w:r>
      <w:r>
        <w:t>performance</w:t>
      </w:r>
      <w:r w:rsidR="003B6858">
        <w:t xml:space="preserve"> in accordance with these Terms and Conditions</w:t>
      </w:r>
      <w:r>
        <w:t>.</w:t>
      </w:r>
      <w:r w:rsidR="000B1A50">
        <w:t xml:space="preserve"> </w:t>
      </w:r>
      <w:r>
        <w:t xml:space="preserve">The affected party must use its best endeavours to remove or remedy the Force Majeure </w:t>
      </w:r>
      <w:r w:rsidR="003B6858">
        <w:t>E</w:t>
      </w:r>
      <w:r>
        <w:t>vent</w:t>
      </w:r>
      <w:r w:rsidR="003B6858">
        <w:t xml:space="preserve"> to</w:t>
      </w:r>
      <w:r w:rsidR="005E3D81">
        <w:t xml:space="preserve"> </w:t>
      </w:r>
      <w:r>
        <w:t xml:space="preserve">mitigate </w:t>
      </w:r>
      <w:r w:rsidR="003B6858">
        <w:t>the</w:t>
      </w:r>
      <w:r>
        <w:t xml:space="preserve"> losses</w:t>
      </w:r>
      <w:r w:rsidR="003B6858">
        <w:t xml:space="preserve"> incurred by both Parties</w:t>
      </w:r>
      <w:r>
        <w:t>.</w:t>
      </w:r>
      <w:r w:rsidR="000B1A50">
        <w:t xml:space="preserve"> </w:t>
      </w:r>
    </w:p>
    <w:p w14:paraId="7BD50D5A" w14:textId="0D7A5349" w:rsidR="00E0662B" w:rsidRDefault="00E0662B" w:rsidP="00D114D2">
      <w:pPr>
        <w:pStyle w:val="Heading20"/>
      </w:pPr>
      <w:bookmarkStart w:id="494" w:name="_Toc52220336"/>
      <w:r>
        <w:t>Agency</w:t>
      </w:r>
      <w:bookmarkEnd w:id="494"/>
    </w:p>
    <w:p w14:paraId="376E2F61" w14:textId="18964927" w:rsidR="00E0662B" w:rsidRDefault="00143F2D" w:rsidP="004A2500">
      <w:pPr>
        <w:pStyle w:val="BodyText"/>
      </w:pPr>
      <w:r>
        <w:t>The Membership</w:t>
      </w:r>
      <w:r w:rsidR="00E0662B">
        <w:t xml:space="preserve"> does not create any relationship of partners, joint ventures or agency as between the </w:t>
      </w:r>
      <w:r w:rsidR="007A0F46">
        <w:t>Member</w:t>
      </w:r>
      <w:r w:rsidR="00E0662B">
        <w:t xml:space="preserve"> and </w:t>
      </w:r>
      <w:r w:rsidR="00B522E9">
        <w:t>Shelter</w:t>
      </w:r>
      <w:r w:rsidR="00E0662B">
        <w:t xml:space="preserve">. </w:t>
      </w:r>
    </w:p>
    <w:p w14:paraId="6297F2E0" w14:textId="76C49C71" w:rsidR="00757128" w:rsidRDefault="00757128" w:rsidP="00D114D2">
      <w:pPr>
        <w:pStyle w:val="Heading20"/>
      </w:pPr>
      <w:bookmarkStart w:id="495" w:name="_Toc52220337"/>
      <w:r>
        <w:t>Entire Agreement</w:t>
      </w:r>
      <w:bookmarkEnd w:id="495"/>
    </w:p>
    <w:p w14:paraId="4656BF1B" w14:textId="5C8B70C8" w:rsidR="00757128" w:rsidRDefault="002C0359" w:rsidP="00757128">
      <w:pPr>
        <w:pStyle w:val="Heading3"/>
      </w:pPr>
      <w:r>
        <w:t xml:space="preserve">These Terms and Conditions incorporate </w:t>
      </w:r>
      <w:r w:rsidR="00F734D6">
        <w:t xml:space="preserve">Shelter’s </w:t>
      </w:r>
      <w:r w:rsidR="002C3D56">
        <w:t>policies or procedures</w:t>
      </w:r>
      <w:r w:rsidR="00F734D6">
        <w:t xml:space="preserve">, </w:t>
      </w:r>
      <w:r w:rsidR="002C3D56">
        <w:t xml:space="preserve">referenced </w:t>
      </w:r>
      <w:r w:rsidR="00F734D6">
        <w:t>throughout these Terms and Conditions</w:t>
      </w:r>
      <w:r w:rsidR="00A05972">
        <w:t>. The following policies are incorporated into these Terms and Conditions</w:t>
      </w:r>
      <w:r w:rsidR="00CC0F9A">
        <w:t>:</w:t>
      </w:r>
    </w:p>
    <w:p w14:paraId="0E0AFC98" w14:textId="46E1979C" w:rsidR="00CC0F9A" w:rsidRDefault="00A90914" w:rsidP="00CC0F9A">
      <w:pPr>
        <w:pStyle w:val="Heading4"/>
      </w:pPr>
      <w:r>
        <w:t>Privacy Policy</w:t>
      </w:r>
      <w:r w:rsidR="001821D9">
        <w:t>;</w:t>
      </w:r>
    </w:p>
    <w:p w14:paraId="6C728D22" w14:textId="69268958" w:rsidR="00CC0F9A" w:rsidRDefault="00CC0F9A" w:rsidP="00CC0F9A">
      <w:pPr>
        <w:pStyle w:val="Heading4"/>
      </w:pPr>
      <w:r>
        <w:t>Warranty Policy;</w:t>
      </w:r>
      <w:r w:rsidR="001821D9">
        <w:t xml:space="preserve"> </w:t>
      </w:r>
    </w:p>
    <w:p w14:paraId="625AFE93" w14:textId="066FE105" w:rsidR="00CC0F9A" w:rsidRDefault="00CC0F9A" w:rsidP="001821D9">
      <w:pPr>
        <w:pStyle w:val="Heading4"/>
      </w:pPr>
      <w:r>
        <w:t>Returns Policy</w:t>
      </w:r>
      <w:r w:rsidR="009A017C">
        <w:t>; and</w:t>
      </w:r>
    </w:p>
    <w:p w14:paraId="32A58133" w14:textId="76DE3C4B" w:rsidR="009A017C" w:rsidRDefault="009A017C" w:rsidP="001821D9">
      <w:pPr>
        <w:pStyle w:val="Heading4"/>
      </w:pPr>
      <w:r>
        <w:t xml:space="preserve">Any other policy </w:t>
      </w:r>
      <w:r w:rsidR="00F54544">
        <w:t>included on Shelter’s website from time to time.</w:t>
      </w:r>
    </w:p>
    <w:p w14:paraId="49EEB540" w14:textId="77777777" w:rsidR="003643F1" w:rsidRDefault="003F7732" w:rsidP="003F7732">
      <w:pPr>
        <w:pStyle w:val="Heading3"/>
      </w:pPr>
      <w:r>
        <w:t>To the extent that there are any inconsistencies between these Terms and Conditions and any of the Policies, these Terms and Conditions will prevail to the extent of the inconsistency.</w:t>
      </w:r>
    </w:p>
    <w:p w14:paraId="319B228C" w14:textId="4E5BA246" w:rsidR="003F7732" w:rsidRPr="000626E7" w:rsidRDefault="003643F1" w:rsidP="000626E7">
      <w:pPr>
        <w:pStyle w:val="Heading3"/>
      </w:pPr>
      <w:r>
        <w:t>The combination of these Terms and Conditions and the Policies represent to the entire understanding of the Parties with respect to the Membership</w:t>
      </w:r>
      <w:r w:rsidR="008C0107">
        <w:t xml:space="preserve"> and </w:t>
      </w:r>
      <w:r w:rsidR="00EF62A6">
        <w:t>supersedes</w:t>
      </w:r>
      <w:r w:rsidR="008C0107">
        <w:t xml:space="preserve"> all prior written agreements or understanding between the Parties </w:t>
      </w:r>
      <w:r w:rsidR="00EF62A6">
        <w:t>so far as it relates to the Membership.</w:t>
      </w:r>
      <w:r w:rsidR="003F7732">
        <w:t xml:space="preserve"> </w:t>
      </w:r>
    </w:p>
    <w:p w14:paraId="191C757B" w14:textId="0A7D2592" w:rsidR="00E0662B" w:rsidRDefault="00E0662B" w:rsidP="00D114D2">
      <w:pPr>
        <w:pStyle w:val="Heading20"/>
      </w:pPr>
      <w:bookmarkStart w:id="496" w:name="_Toc52220338"/>
      <w:r>
        <w:t>Severability</w:t>
      </w:r>
      <w:bookmarkEnd w:id="496"/>
    </w:p>
    <w:p w14:paraId="73D3AFF8" w14:textId="5622DD60" w:rsidR="00E0662B" w:rsidRDefault="00E0662B" w:rsidP="004A2500">
      <w:pPr>
        <w:pStyle w:val="BodyText"/>
      </w:pPr>
      <w:r>
        <w:t xml:space="preserve">The invalidity or unenforceability of any </w:t>
      </w:r>
      <w:r w:rsidR="00CC5712">
        <w:t>of these Terms and Conditions</w:t>
      </w:r>
      <w:r>
        <w:t xml:space="preserve"> will not affect the validity of any </w:t>
      </w:r>
      <w:r w:rsidR="00B07B01">
        <w:t>of these Terms and Conditions</w:t>
      </w:r>
      <w:r>
        <w:t xml:space="preserve"> , and in the event that any provision is determined to be invalid or otherwise illegal, </w:t>
      </w:r>
      <w:r w:rsidR="00143F2D">
        <w:t>the Membership</w:t>
      </w:r>
      <w:r>
        <w:t xml:space="preserve"> will remain in effect and will be construed in accordance with its terms as if the invalid or illegal provision were not contained </w:t>
      </w:r>
      <w:r>
        <w:lastRenderedPageBreak/>
        <w:t xml:space="preserve">herein; provided that the Parties will negotiate in good faith an equitable adjustment to </w:t>
      </w:r>
      <w:r w:rsidR="00143F2D">
        <w:t>the Membership</w:t>
      </w:r>
      <w:r>
        <w:t xml:space="preserve"> so as to give effect to the intent so expressed and the benefits so provided.</w:t>
      </w:r>
    </w:p>
    <w:p w14:paraId="1B12B774" w14:textId="5DFADA2F" w:rsidR="00E0662B" w:rsidRDefault="00E0662B" w:rsidP="00D114D2">
      <w:pPr>
        <w:pStyle w:val="Heading20"/>
      </w:pPr>
      <w:bookmarkStart w:id="497" w:name="_Toc52220339"/>
      <w:r>
        <w:t>Amendment</w:t>
      </w:r>
      <w:bookmarkEnd w:id="497"/>
    </w:p>
    <w:p w14:paraId="3814A872" w14:textId="129397A0" w:rsidR="00E0662B" w:rsidRDefault="00EA4910" w:rsidP="004A2500">
      <w:pPr>
        <w:pStyle w:val="Heading3"/>
      </w:pPr>
      <w:r>
        <w:t>These Terms and Conditions</w:t>
      </w:r>
      <w:r w:rsidR="00D71263">
        <w:t xml:space="preserve"> and all Policies</w:t>
      </w:r>
      <w:r>
        <w:t xml:space="preserve"> </w:t>
      </w:r>
      <w:r w:rsidR="00E0662B">
        <w:t>constitute the entire agreement and understanding between the Parties with regard to the subject matter</w:t>
      </w:r>
      <w:r w:rsidR="00D71263">
        <w:t xml:space="preserve"> of the Membership, Services and Equipment</w:t>
      </w:r>
      <w:r w:rsidR="00E0662B">
        <w:t xml:space="preserve"> and supersedes all prior or contemporaneous oral or written proposals, agreements and representations between the Parties.</w:t>
      </w:r>
    </w:p>
    <w:p w14:paraId="0418482A" w14:textId="3BB196ED" w:rsidR="00E0662B" w:rsidRDefault="00B522E9" w:rsidP="004A2500">
      <w:pPr>
        <w:pStyle w:val="Heading3"/>
      </w:pPr>
      <w:r>
        <w:t>Shelter</w:t>
      </w:r>
      <w:r w:rsidR="00E0662B">
        <w:t xml:space="preserve"> </w:t>
      </w:r>
      <w:r w:rsidR="00353EAA">
        <w:t xml:space="preserve">reserves the right to </w:t>
      </w:r>
      <w:r w:rsidR="00E0662B">
        <w:t>unilaterally amend these Terms and Conditions</w:t>
      </w:r>
      <w:r w:rsidR="00D71263">
        <w:t xml:space="preserve"> and the Policies</w:t>
      </w:r>
      <w:r w:rsidR="00D10296">
        <w:t xml:space="preserve"> </w:t>
      </w:r>
      <w:r w:rsidR="003F040A">
        <w:t>from time to time</w:t>
      </w:r>
      <w:r w:rsidR="00A95ACA">
        <w:t>. The onus is on any Member to revisit these Terms and Conditions</w:t>
      </w:r>
      <w:r w:rsidR="00D71263">
        <w:t xml:space="preserve"> and the Policies</w:t>
      </w:r>
      <w:r w:rsidR="00A95ACA">
        <w:t xml:space="preserve"> </w:t>
      </w:r>
      <w:r w:rsidR="006D0EC5">
        <w:t>to keep themselves informed of such Terms and Conditions.</w:t>
      </w:r>
      <w:r w:rsidR="00A95ACA">
        <w:t xml:space="preserve"> </w:t>
      </w:r>
    </w:p>
    <w:p w14:paraId="5A70B271" w14:textId="07CF9383" w:rsidR="008B27F0" w:rsidRDefault="008B27F0" w:rsidP="004A2500">
      <w:pPr>
        <w:pStyle w:val="Heading3"/>
      </w:pPr>
      <w:r>
        <w:t xml:space="preserve">When Shelter makes amendments to the Terms and Conditions and the Policies, </w:t>
      </w:r>
      <w:r w:rsidR="0090672F">
        <w:t xml:space="preserve">Shelter notify Members by uploading updated versions of the Terms and Conditions and Policies to Shelter’s website. </w:t>
      </w:r>
      <w:r w:rsidR="007E013E">
        <w:t xml:space="preserve">The amendments will be effective from the date the amended Terms and Conditions and Policies are uploaded to Shelter’s website. </w:t>
      </w:r>
    </w:p>
    <w:p w14:paraId="32951F2B" w14:textId="2C5E25B5" w:rsidR="00E0662B" w:rsidRDefault="00E0662B" w:rsidP="00D114D2">
      <w:pPr>
        <w:pStyle w:val="Heading20"/>
      </w:pPr>
      <w:bookmarkStart w:id="498" w:name="_Toc45705065"/>
      <w:bookmarkStart w:id="499" w:name="_Toc45705066"/>
      <w:bookmarkStart w:id="500" w:name="_Toc45705067"/>
      <w:bookmarkStart w:id="501" w:name="_Toc52220340"/>
      <w:bookmarkEnd w:id="498"/>
      <w:bookmarkEnd w:id="499"/>
      <w:bookmarkEnd w:id="500"/>
      <w:r>
        <w:t>Waivers</w:t>
      </w:r>
      <w:bookmarkEnd w:id="501"/>
    </w:p>
    <w:p w14:paraId="1DD97908" w14:textId="2DF07328" w:rsidR="00E0662B" w:rsidRDefault="00E0662B" w:rsidP="004A2500">
      <w:pPr>
        <w:pStyle w:val="BodyText"/>
      </w:pPr>
      <w:r>
        <w:t>No</w:t>
      </w:r>
      <w:r w:rsidR="000E2CA0">
        <w:t>ne of these Terms and Conditions</w:t>
      </w:r>
      <w:r>
        <w:t xml:space="preserve"> </w:t>
      </w:r>
      <w:r w:rsidR="0091574E">
        <w:t xml:space="preserve">or </w:t>
      </w:r>
      <w:r w:rsidR="000D79DD">
        <w:t xml:space="preserve">the </w:t>
      </w:r>
      <w:r w:rsidR="0091574E">
        <w:t xml:space="preserve">Policies </w:t>
      </w:r>
      <w:r>
        <w:t>will be deemed waived, and no breach will be excused, unless such waiver or excuse is in writing and signed by the party against whom such waiver or excuse is claimed.</w:t>
      </w:r>
      <w:r w:rsidR="000B1A50">
        <w:t xml:space="preserve"> </w:t>
      </w:r>
      <w:r>
        <w:t xml:space="preserve">The captions and headings in </w:t>
      </w:r>
      <w:r w:rsidR="00143F2D">
        <w:t>the Membership</w:t>
      </w:r>
      <w:r>
        <w:t xml:space="preserve"> are intended only for convenience, and will in no event be construed to define, limit or describe the scope or intent of </w:t>
      </w:r>
      <w:r w:rsidR="00143F2D">
        <w:t>the Membership</w:t>
      </w:r>
      <w:r>
        <w:t xml:space="preserve">, or of any provision of </w:t>
      </w:r>
      <w:r w:rsidR="00143F2D">
        <w:t>the Membership</w:t>
      </w:r>
      <w:r>
        <w:t xml:space="preserve">, nor in any way affect the interpretation of </w:t>
      </w:r>
      <w:r w:rsidR="00143F2D">
        <w:t>the Membership</w:t>
      </w:r>
      <w:r>
        <w:t>.</w:t>
      </w:r>
      <w:r w:rsidR="000B1A50">
        <w:t xml:space="preserve"> </w:t>
      </w:r>
    </w:p>
    <w:p w14:paraId="3B04FB87" w14:textId="2E24CE21" w:rsidR="00E0662B" w:rsidRDefault="00E0662B" w:rsidP="00D114D2">
      <w:pPr>
        <w:pStyle w:val="Heading20"/>
      </w:pPr>
      <w:bookmarkStart w:id="502" w:name="_Ref45789026"/>
      <w:bookmarkStart w:id="503" w:name="_Toc52220341"/>
      <w:r>
        <w:t>Survival</w:t>
      </w:r>
      <w:bookmarkEnd w:id="502"/>
      <w:bookmarkEnd w:id="503"/>
    </w:p>
    <w:p w14:paraId="0C566A26" w14:textId="77777777" w:rsidR="00D460A9" w:rsidRDefault="00D460A9" w:rsidP="004A2500">
      <w:pPr>
        <w:pStyle w:val="BodyText"/>
      </w:pPr>
      <w:r>
        <w:t>The following clauses survive the termination or expiration of the Membership:</w:t>
      </w:r>
    </w:p>
    <w:p w14:paraId="7E9D7400" w14:textId="77777777" w:rsidR="00EA136C" w:rsidRDefault="00A82BA6">
      <w:pPr>
        <w:pStyle w:val="Heading3"/>
      </w:pPr>
      <w:r>
        <w:t xml:space="preserve">Clause </w:t>
      </w:r>
      <w:r w:rsidR="00EA136C">
        <w:t>7 – Confidentiality;</w:t>
      </w:r>
    </w:p>
    <w:p w14:paraId="13CA23F5" w14:textId="3EAED91E" w:rsidR="00CE393D" w:rsidRDefault="00EA136C">
      <w:pPr>
        <w:pStyle w:val="Heading3"/>
      </w:pPr>
      <w:r>
        <w:t xml:space="preserve">Clause 8 </w:t>
      </w:r>
      <w:r w:rsidR="00CE393D">
        <w:t>–</w:t>
      </w:r>
      <w:r>
        <w:t xml:space="preserve"> </w:t>
      </w:r>
      <w:r w:rsidR="00CE393D">
        <w:t>Intellectual Property; and</w:t>
      </w:r>
    </w:p>
    <w:p w14:paraId="493238CB" w14:textId="192BE474" w:rsidR="00E0662B" w:rsidRDefault="00CE393D" w:rsidP="000F647A">
      <w:pPr>
        <w:pStyle w:val="Heading3"/>
      </w:pPr>
      <w:r>
        <w:t>Clause 9 – Health and Safety Risks.</w:t>
      </w:r>
      <w:r w:rsidR="00294D7D">
        <w:t xml:space="preserve"> </w:t>
      </w:r>
    </w:p>
    <w:p w14:paraId="2C58C102" w14:textId="45087598" w:rsidR="00E0662B" w:rsidRDefault="00E0662B" w:rsidP="00D114D2">
      <w:pPr>
        <w:pStyle w:val="Heading20"/>
      </w:pPr>
      <w:bookmarkStart w:id="504" w:name="_Toc45705070"/>
      <w:bookmarkStart w:id="505" w:name="_Toc45705071"/>
      <w:bookmarkStart w:id="506" w:name="_Toc52220342"/>
      <w:bookmarkEnd w:id="504"/>
      <w:bookmarkEnd w:id="505"/>
      <w:r>
        <w:t>Taxes</w:t>
      </w:r>
      <w:bookmarkEnd w:id="506"/>
    </w:p>
    <w:p w14:paraId="353C1714" w14:textId="43A8074A" w:rsidR="00E0662B" w:rsidRDefault="00E0662B" w:rsidP="000626E7">
      <w:pPr>
        <w:pStyle w:val="BodyText"/>
      </w:pPr>
      <w:r>
        <w:t xml:space="preserve">The </w:t>
      </w:r>
      <w:r w:rsidR="007A0F46">
        <w:t>Member</w:t>
      </w:r>
      <w:r>
        <w:t xml:space="preserve"> must pay </w:t>
      </w:r>
      <w:r w:rsidR="00B522E9">
        <w:t>Shelter</w:t>
      </w:r>
      <w:r>
        <w:t xml:space="preserve"> a</w:t>
      </w:r>
      <w:r w:rsidR="00294D7D">
        <w:t>n</w:t>
      </w:r>
      <w:r>
        <w:t xml:space="preserve"> additional amount for GST payable by </w:t>
      </w:r>
      <w:r w:rsidR="00B522E9">
        <w:t>Shelter</w:t>
      </w:r>
      <w:r>
        <w:t xml:space="preserve"> for any taxable supplies made by </w:t>
      </w:r>
      <w:r w:rsidR="00B522E9">
        <w:t>Shelter</w:t>
      </w:r>
      <w:r>
        <w:t xml:space="preserve"> </w:t>
      </w:r>
      <w:r w:rsidR="00103C7C">
        <w:t xml:space="preserve">pursuant to </w:t>
      </w:r>
      <w:r w:rsidR="00143F2D">
        <w:t>the Membership</w:t>
      </w:r>
      <w:r>
        <w:t xml:space="preserve">. </w:t>
      </w:r>
      <w:r w:rsidR="00103C7C">
        <w:t xml:space="preserve">All Subscription Fees for Memberships will be displayed as GST inclusive, unless stated otherwise. The </w:t>
      </w:r>
      <w:r>
        <w:t xml:space="preserve">GST amount must be paid at the same time as the </w:t>
      </w:r>
      <w:r w:rsidR="00103C7C">
        <w:t xml:space="preserve">Subscription </w:t>
      </w:r>
      <w:r>
        <w:t>Fee</w:t>
      </w:r>
      <w:r w:rsidR="00103C7C">
        <w:t>.</w:t>
      </w:r>
    </w:p>
    <w:p w14:paraId="5D4E3274" w14:textId="57A8492E" w:rsidR="00E0662B" w:rsidRDefault="00E0662B" w:rsidP="00D114D2">
      <w:pPr>
        <w:pStyle w:val="Heading20"/>
      </w:pPr>
      <w:bookmarkStart w:id="507" w:name="_Toc52220343"/>
      <w:r>
        <w:t>Non-Recourse</w:t>
      </w:r>
      <w:bookmarkEnd w:id="507"/>
    </w:p>
    <w:p w14:paraId="1BF28454" w14:textId="11F36077" w:rsidR="00E0662B" w:rsidRDefault="00E0662B" w:rsidP="004A2500">
      <w:pPr>
        <w:pStyle w:val="BodyText"/>
      </w:pPr>
      <w:r>
        <w:t xml:space="preserve">Notwithstanding anything contained in </w:t>
      </w:r>
      <w:r w:rsidR="00143F2D">
        <w:t>the</w:t>
      </w:r>
      <w:r w:rsidR="00EC5CC4">
        <w:t>se Terms and Conditions</w:t>
      </w:r>
      <w:r w:rsidR="000D79DD">
        <w:t xml:space="preserve"> or the Policies</w:t>
      </w:r>
      <w:r>
        <w:t xml:space="preserve"> to the contrary, it is expressly understood and agreed by the Parties hereto that each and every representation, warranty, covenant, undertaking and agreement made </w:t>
      </w:r>
      <w:r w:rsidR="00F249E2">
        <w:t xml:space="preserve">pursuant to the Membership </w:t>
      </w:r>
      <w:r>
        <w:t>was not made nor intended to be made as a personal representation, undertaking, warranty, covenant, or agreement on the part of any incorporator, member, stockholder, director, officer, partner, employee or agent, past, present or future, or any of them, and any recourse, whether in common law, in equity, by statue or otherwise, against any of them is hereby forever waived and released.</w:t>
      </w:r>
    </w:p>
    <w:p w14:paraId="41CB4B7B" w14:textId="01F1BB70" w:rsidR="00E0662B" w:rsidRDefault="00E0662B" w:rsidP="00D114D2">
      <w:pPr>
        <w:pStyle w:val="Heading20"/>
      </w:pPr>
      <w:bookmarkStart w:id="508" w:name="_Toc52220344"/>
      <w:r>
        <w:lastRenderedPageBreak/>
        <w:t>Notices</w:t>
      </w:r>
      <w:bookmarkEnd w:id="508"/>
    </w:p>
    <w:p w14:paraId="2F1B73AB" w14:textId="432C903E" w:rsidR="00E0662B" w:rsidRDefault="00107F3E" w:rsidP="004A2500">
      <w:pPr>
        <w:pStyle w:val="BodyText"/>
      </w:pPr>
      <w:r>
        <w:t>A Notice</w:t>
      </w:r>
      <w:r w:rsidR="00E0662B">
        <w:t xml:space="preserve"> required by </w:t>
      </w:r>
      <w:r w:rsidR="00143F2D">
        <w:t>the</w:t>
      </w:r>
      <w:r w:rsidR="00F249E2">
        <w:t>se Terms and Conditions</w:t>
      </w:r>
      <w:r w:rsidR="00E0662B">
        <w:t xml:space="preserve"> must be in writing and provided to the addresses set out </w:t>
      </w:r>
      <w:r w:rsidR="00F249E2">
        <w:t>in the Members Account</w:t>
      </w:r>
      <w:r w:rsidR="00E0662B">
        <w:t xml:space="preserve"> (or notified from time to time by the parties in writing), and is deemed given:</w:t>
      </w:r>
    </w:p>
    <w:p w14:paraId="4B31339F" w14:textId="2A38441F" w:rsidR="00E0662B" w:rsidRDefault="00E0662B" w:rsidP="004A2500">
      <w:pPr>
        <w:pStyle w:val="Heading3"/>
      </w:pPr>
      <w:r>
        <w:t>if personally delivered, at the time of delivery;</w:t>
      </w:r>
    </w:p>
    <w:p w14:paraId="3996460F" w14:textId="1154242F" w:rsidR="00E0662B" w:rsidRDefault="00E0662B" w:rsidP="004A2500">
      <w:pPr>
        <w:pStyle w:val="Heading3"/>
      </w:pPr>
      <w:r>
        <w:t xml:space="preserve">if mailed, on the day of receipt of the mail or within 3 Business Days of when the notice is posted if there is no evidence of receipt to of the mail; </w:t>
      </w:r>
    </w:p>
    <w:p w14:paraId="550A8B7C" w14:textId="44943025" w:rsidR="00E0662B" w:rsidRDefault="00E0662B" w:rsidP="004A2500">
      <w:pPr>
        <w:pStyle w:val="Heading3"/>
      </w:pPr>
      <w:r>
        <w:t xml:space="preserve">if by facsimile transmission, on the day of transmission (or the next Business Day if the transmission was effected after 5pm </w:t>
      </w:r>
      <w:r w:rsidR="0001196F">
        <w:t>AEST or AEDT, as the case may be</w:t>
      </w:r>
      <w:r>
        <w:t>); or</w:t>
      </w:r>
    </w:p>
    <w:p w14:paraId="1095EC51" w14:textId="03B0371D" w:rsidR="00E0662B" w:rsidRDefault="00F249E2" w:rsidP="004A2500">
      <w:pPr>
        <w:pStyle w:val="Heading3"/>
      </w:pPr>
      <w:r>
        <w:t>i</w:t>
      </w:r>
      <w:r w:rsidR="00E0662B">
        <w:t xml:space="preserve">f by email, as soon as it enters the recipient’s information system. </w:t>
      </w:r>
    </w:p>
    <w:p w14:paraId="629791DA" w14:textId="6A9911A0" w:rsidR="00E0662B" w:rsidRDefault="00E0662B" w:rsidP="00D114D2">
      <w:pPr>
        <w:pStyle w:val="Heading20"/>
      </w:pPr>
      <w:bookmarkStart w:id="509" w:name="_Toc52220345"/>
      <w:r>
        <w:t>Governing law</w:t>
      </w:r>
      <w:bookmarkEnd w:id="509"/>
    </w:p>
    <w:p w14:paraId="74C03E28" w14:textId="5D2B7912" w:rsidR="00B53A17" w:rsidRPr="00854B7B" w:rsidRDefault="00143F2D" w:rsidP="000F647A">
      <w:pPr>
        <w:pStyle w:val="BodyText"/>
        <w:rPr>
          <w:bCs/>
        </w:rPr>
      </w:pPr>
      <w:r>
        <w:t>The Membership</w:t>
      </w:r>
      <w:r w:rsidR="00E0662B">
        <w:t xml:space="preserve"> is governed by the laws of </w:t>
      </w:r>
      <w:r w:rsidR="008B7F1D">
        <w:t>New South Wales</w:t>
      </w:r>
      <w:r w:rsidR="004B6BE2">
        <w:t xml:space="preserve"> </w:t>
      </w:r>
      <w:r w:rsidR="00E0662B">
        <w:t>and the parties submit to its non-exclusive jurisdiction.</w:t>
      </w:r>
    </w:p>
    <w:sectPr w:rsidR="00B53A17" w:rsidRPr="00854B7B" w:rsidSect="009813A9">
      <w:headerReference w:type="default" r:id="rId16"/>
      <w:footerReference w:type="defaul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9BB8" w14:textId="77777777" w:rsidR="0076757F" w:rsidRDefault="0076757F" w:rsidP="000D368C">
      <w:pPr>
        <w:spacing w:after="0"/>
      </w:pPr>
      <w:r>
        <w:separator/>
      </w:r>
    </w:p>
  </w:endnote>
  <w:endnote w:type="continuationSeparator" w:id="0">
    <w:p w14:paraId="6EF50BF2" w14:textId="77777777" w:rsidR="0076757F" w:rsidRDefault="0076757F" w:rsidP="000D368C">
      <w:pPr>
        <w:spacing w:after="0"/>
      </w:pPr>
      <w:r>
        <w:continuationSeparator/>
      </w:r>
    </w:p>
  </w:endnote>
  <w:endnote w:type="continuationNotice" w:id="1">
    <w:p w14:paraId="05E1C6B0" w14:textId="77777777" w:rsidR="0076757F" w:rsidRDefault="007675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8E2E" w14:textId="18EAA7E1" w:rsidR="00037251" w:rsidRDefault="00037251" w:rsidP="00EE6A0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388422"/>
      <w:docPartObj>
        <w:docPartGallery w:val="Page Numbers (Bottom of Page)"/>
        <w:docPartUnique/>
      </w:docPartObj>
    </w:sdtPr>
    <w:sdtEndPr>
      <w:rPr>
        <w:noProof/>
      </w:rPr>
    </w:sdtEndPr>
    <w:sdtContent>
      <w:p w14:paraId="57490BB7" w14:textId="192CCCFC" w:rsidR="00037251" w:rsidRDefault="00037251" w:rsidP="009813A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271347"/>
      <w:docPartObj>
        <w:docPartGallery w:val="Page Numbers (Bottom of Page)"/>
        <w:docPartUnique/>
      </w:docPartObj>
    </w:sdtPr>
    <w:sdtEndPr>
      <w:rPr>
        <w:noProof/>
      </w:rPr>
    </w:sdtEndPr>
    <w:sdtContent>
      <w:p w14:paraId="165EF57F" w14:textId="77777777" w:rsidR="00037251" w:rsidRDefault="00037251" w:rsidP="006055D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9100"/>
      <w:docPartObj>
        <w:docPartGallery w:val="Page Numbers (Bottom of Page)"/>
        <w:docPartUnique/>
      </w:docPartObj>
    </w:sdtPr>
    <w:sdtEndPr>
      <w:rPr>
        <w:noProof/>
      </w:rPr>
    </w:sdtEndPr>
    <w:sdtContent>
      <w:p w14:paraId="63D76B33" w14:textId="77777777" w:rsidR="00037251" w:rsidRDefault="00037251" w:rsidP="007128C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89D1" w14:textId="77777777" w:rsidR="0076757F" w:rsidRDefault="0076757F" w:rsidP="000D368C">
      <w:pPr>
        <w:spacing w:after="0"/>
      </w:pPr>
      <w:r>
        <w:separator/>
      </w:r>
    </w:p>
  </w:footnote>
  <w:footnote w:type="continuationSeparator" w:id="0">
    <w:p w14:paraId="418C5790" w14:textId="77777777" w:rsidR="0076757F" w:rsidRDefault="0076757F" w:rsidP="000D368C">
      <w:pPr>
        <w:spacing w:after="0"/>
      </w:pPr>
      <w:r>
        <w:continuationSeparator/>
      </w:r>
    </w:p>
  </w:footnote>
  <w:footnote w:type="continuationNotice" w:id="1">
    <w:p w14:paraId="10C99E08" w14:textId="77777777" w:rsidR="0076757F" w:rsidRDefault="007675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09FA" w14:textId="3AE904CE" w:rsidR="00037251" w:rsidRDefault="00037251" w:rsidP="000D368C">
    <w:pPr>
      <w:pStyle w:val="Header"/>
      <w:jc w:val="right"/>
    </w:pPr>
    <w:r>
      <w:rPr>
        <w:noProof/>
      </w:rPr>
      <w:drawing>
        <wp:anchor distT="0" distB="0" distL="114300" distR="114300" simplePos="0" relativeHeight="251658240" behindDoc="0" locked="0" layoutInCell="1" allowOverlap="1" wp14:anchorId="6F4C08C2" wp14:editId="149EA637">
          <wp:simplePos x="0" y="0"/>
          <wp:positionH relativeFrom="margin">
            <wp:align>center</wp:align>
          </wp:positionH>
          <wp:positionV relativeFrom="paragraph">
            <wp:posOffset>468492</wp:posOffset>
          </wp:positionV>
          <wp:extent cx="2396836" cy="394207"/>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ter-Charcoal-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836" cy="3942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D611" w14:textId="11E377A0" w:rsidR="00037251" w:rsidRDefault="00037251" w:rsidP="0060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B3C9" w14:textId="1CB6B4CC" w:rsidR="00037251" w:rsidRDefault="00037251" w:rsidP="0098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85pt;height:92.8pt" o:bullet="t">
        <v:imagedata r:id="rId1" o:title="logo only"/>
      </v:shape>
    </w:pict>
  </w:numPicBullet>
  <w:abstractNum w:abstractNumId="0" w15:restartNumberingAfterBreak="0">
    <w:nsid w:val="FFFFFF7C"/>
    <w:multiLevelType w:val="singleLevel"/>
    <w:tmpl w:val="92403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26E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24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88C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09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C9B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4F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0E0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21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04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59B7"/>
    <w:multiLevelType w:val="multilevel"/>
    <w:tmpl w:val="3056BF7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111832"/>
    <w:multiLevelType w:val="hybridMultilevel"/>
    <w:tmpl w:val="FF4C973E"/>
    <w:lvl w:ilvl="0" w:tplc="3DFE9D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000FD7"/>
    <w:multiLevelType w:val="multilevel"/>
    <w:tmpl w:val="6EF4FD0E"/>
    <w:lvl w:ilvl="0">
      <w:start w:val="1"/>
      <w:numFmt w:val="bullet"/>
      <w:pStyle w:val="BulletList1"/>
      <w:lvlText w:val=""/>
      <w:lvlJc w:val="left"/>
      <w:pPr>
        <w:ind w:left="709" w:hanging="709"/>
      </w:pPr>
      <w:rPr>
        <w:rFonts w:ascii="Symbol" w:hAnsi="Symbol" w:hint="default"/>
      </w:rPr>
    </w:lvl>
    <w:lvl w:ilvl="1">
      <w:start w:val="1"/>
      <w:numFmt w:val="bullet"/>
      <w:pStyle w:val="BulletList2"/>
      <w:lvlText w:val="­"/>
      <w:lvlJc w:val="left"/>
      <w:pPr>
        <w:ind w:left="1418" w:hanging="709"/>
      </w:pPr>
      <w:rPr>
        <w:rFonts w:ascii="Courier New" w:hAnsi="Courier New" w:hint="default"/>
      </w:rPr>
    </w:lvl>
    <w:lvl w:ilvl="2">
      <w:start w:val="1"/>
      <w:numFmt w:val="bullet"/>
      <w:pStyle w:val="BulletList3"/>
      <w:lvlText w:val=""/>
      <w:lvlJc w:val="left"/>
      <w:pPr>
        <w:tabs>
          <w:tab w:val="num" w:pos="1418"/>
        </w:tabs>
        <w:ind w:left="2126" w:hanging="708"/>
      </w:pPr>
      <w:rPr>
        <w:rFonts w:ascii="Wingdings" w:hAnsi="Wingdings" w:hint="default"/>
      </w:rPr>
    </w:lvl>
    <w:lvl w:ilvl="3">
      <w:start w:val="1"/>
      <w:numFmt w:val="bullet"/>
      <w:pStyle w:val="BulletList4"/>
      <w:lvlText w:val=""/>
      <w:lvlJc w:val="left"/>
      <w:pPr>
        <w:tabs>
          <w:tab w:val="num" w:pos="2126"/>
        </w:tabs>
        <w:ind w:left="2835" w:hanging="709"/>
      </w:pPr>
      <w:rPr>
        <w:rFonts w:ascii="Symbol" w:hAnsi="Symbol" w:hint="default"/>
      </w:rPr>
    </w:lvl>
    <w:lvl w:ilvl="4">
      <w:start w:val="1"/>
      <w:numFmt w:val="bullet"/>
      <w:pStyle w:val="BulletList5"/>
      <w:lvlText w:val="­"/>
      <w:lvlJc w:val="left"/>
      <w:pPr>
        <w:tabs>
          <w:tab w:val="num" w:pos="2835"/>
        </w:tabs>
        <w:ind w:left="3544" w:hanging="709"/>
      </w:pPr>
      <w:rPr>
        <w:rFonts w:ascii="Courier New" w:hAnsi="Courier New" w:hint="default"/>
      </w:rPr>
    </w:lvl>
    <w:lvl w:ilvl="5">
      <w:start w:val="1"/>
      <w:numFmt w:val="bullet"/>
      <w:pStyle w:val="BulletList6"/>
      <w:lvlText w:val=""/>
      <w:lvlJc w:val="left"/>
      <w:pPr>
        <w:tabs>
          <w:tab w:val="num" w:pos="3544"/>
        </w:tabs>
        <w:ind w:left="4253" w:hanging="709"/>
      </w:pPr>
      <w:rPr>
        <w:rFonts w:ascii="Wingdings" w:hAnsi="Wingdings" w:hint="default"/>
      </w:rPr>
    </w:lvl>
    <w:lvl w:ilvl="6">
      <w:start w:val="1"/>
      <w:numFmt w:val="bullet"/>
      <w:pStyle w:val="BulletList7"/>
      <w:lvlText w:val=""/>
      <w:lvlJc w:val="left"/>
      <w:pPr>
        <w:tabs>
          <w:tab w:val="num" w:pos="4253"/>
        </w:tabs>
        <w:ind w:left="4961" w:hanging="708"/>
      </w:pPr>
      <w:rPr>
        <w:rFonts w:ascii="Symbol" w:hAnsi="Symbol" w:hint="default"/>
      </w:rPr>
    </w:lvl>
    <w:lvl w:ilvl="7">
      <w:start w:val="1"/>
      <w:numFmt w:val="bullet"/>
      <w:pStyle w:val="BulletList8"/>
      <w:lvlText w:val="­"/>
      <w:lvlJc w:val="left"/>
      <w:pPr>
        <w:tabs>
          <w:tab w:val="num" w:pos="4961"/>
        </w:tabs>
        <w:ind w:left="5670" w:hanging="709"/>
      </w:pPr>
      <w:rPr>
        <w:rFonts w:ascii="Courier New" w:hAnsi="Courier New" w:hint="default"/>
      </w:rPr>
    </w:lvl>
    <w:lvl w:ilvl="8">
      <w:start w:val="1"/>
      <w:numFmt w:val="bullet"/>
      <w:pStyle w:val="BulletList9"/>
      <w:lvlText w:val=""/>
      <w:lvlJc w:val="left"/>
      <w:pPr>
        <w:ind w:left="6379" w:hanging="709"/>
      </w:pPr>
      <w:rPr>
        <w:rFonts w:ascii="Wingdings" w:hAnsi="Wingdings" w:hint="default"/>
      </w:rPr>
    </w:lvl>
  </w:abstractNum>
  <w:abstractNum w:abstractNumId="13" w15:restartNumberingAfterBreak="0">
    <w:nsid w:val="14763757"/>
    <w:multiLevelType w:val="multilevel"/>
    <w:tmpl w:val="2C7297F8"/>
    <w:lvl w:ilvl="0">
      <w:start w:val="1"/>
      <w:numFmt w:val="decimal"/>
      <w:pStyle w:val="ScheduleHeading1"/>
      <w:lvlText w:val="%1"/>
      <w:lvlJc w:val="left"/>
      <w:pPr>
        <w:ind w:left="709" w:hanging="709"/>
      </w:pPr>
      <w:rPr>
        <w:rFonts w:hint="default"/>
      </w:rPr>
    </w:lvl>
    <w:lvl w:ilvl="1">
      <w:start w:val="1"/>
      <w:numFmt w:val="decimal"/>
      <w:pStyle w:val="ScheduleHeading2"/>
      <w:lvlText w:val="%1.%2"/>
      <w:lvlJc w:val="left"/>
      <w:pPr>
        <w:ind w:left="709" w:hanging="709"/>
      </w:pPr>
      <w:rPr>
        <w:rFonts w:hint="default"/>
      </w:rPr>
    </w:lvl>
    <w:lvl w:ilvl="2">
      <w:start w:val="1"/>
      <w:numFmt w:val="lowerLetter"/>
      <w:pStyle w:val="ScheduleHeading3"/>
      <w:lvlText w:val="(%3)"/>
      <w:lvlJc w:val="left"/>
      <w:pPr>
        <w:ind w:left="1418" w:hanging="709"/>
      </w:pPr>
      <w:rPr>
        <w:rFonts w:hint="default"/>
      </w:rPr>
    </w:lvl>
    <w:lvl w:ilvl="3">
      <w:start w:val="1"/>
      <w:numFmt w:val="lowerRoman"/>
      <w:pStyle w:val="ScheduleHeading4"/>
      <w:lvlText w:val="(%4)"/>
      <w:lvlJc w:val="left"/>
      <w:pPr>
        <w:ind w:left="2126" w:hanging="708"/>
      </w:pPr>
      <w:rPr>
        <w:rFonts w:hint="default"/>
      </w:rPr>
    </w:lvl>
    <w:lvl w:ilvl="4">
      <w:start w:val="1"/>
      <w:numFmt w:val="upperLetter"/>
      <w:pStyle w:val="ScheduleHeading5"/>
      <w:lvlText w:val="(%5)"/>
      <w:lvlJc w:val="left"/>
      <w:pPr>
        <w:tabs>
          <w:tab w:val="num" w:pos="2126"/>
        </w:tabs>
        <w:ind w:left="2835" w:hanging="709"/>
      </w:pPr>
      <w:rPr>
        <w:rFonts w:hint="default"/>
      </w:rPr>
    </w:lvl>
    <w:lvl w:ilvl="5">
      <w:start w:val="1"/>
      <w:numFmt w:val="upperRoman"/>
      <w:pStyle w:val="ScheduleHeading6"/>
      <w:lvlText w:val="(%6)"/>
      <w:lvlJc w:val="left"/>
      <w:pPr>
        <w:ind w:left="3544" w:hanging="709"/>
      </w:pPr>
      <w:rPr>
        <w:rFonts w:hint="default"/>
      </w:rPr>
    </w:lvl>
    <w:lvl w:ilvl="6">
      <w:start w:val="1"/>
      <w:numFmt w:val="decimal"/>
      <w:pStyle w:val="ScheduleHeading7"/>
      <w:lvlText w:val="%7."/>
      <w:lvlJc w:val="left"/>
      <w:pPr>
        <w:tabs>
          <w:tab w:val="num" w:pos="3544"/>
        </w:tabs>
        <w:ind w:left="4253" w:hanging="709"/>
      </w:pPr>
      <w:rPr>
        <w:rFonts w:hint="default"/>
      </w:rPr>
    </w:lvl>
    <w:lvl w:ilvl="7">
      <w:start w:val="1"/>
      <w:numFmt w:val="lowerLetter"/>
      <w:pStyle w:val="ScheduleHeading8"/>
      <w:lvlText w:val="%8."/>
      <w:lvlJc w:val="left"/>
      <w:pPr>
        <w:tabs>
          <w:tab w:val="num" w:pos="4253"/>
        </w:tabs>
        <w:ind w:left="4961" w:hanging="708"/>
      </w:pPr>
      <w:rPr>
        <w:rFonts w:hint="default"/>
      </w:rPr>
    </w:lvl>
    <w:lvl w:ilvl="8">
      <w:start w:val="1"/>
      <w:numFmt w:val="lowerRoman"/>
      <w:pStyle w:val="ScheduleHeading9"/>
      <w:lvlText w:val="%9."/>
      <w:lvlJc w:val="left"/>
      <w:pPr>
        <w:ind w:left="5670" w:hanging="709"/>
      </w:pPr>
      <w:rPr>
        <w:rFonts w:hint="default"/>
      </w:rPr>
    </w:lvl>
  </w:abstractNum>
  <w:abstractNum w:abstractNumId="14" w15:restartNumberingAfterBreak="0">
    <w:nsid w:val="23D8560E"/>
    <w:multiLevelType w:val="multilevel"/>
    <w:tmpl w:val="3D8EC774"/>
    <w:lvl w:ilvl="0">
      <w:start w:val="1"/>
      <w:numFmt w:val="decimal"/>
      <w:pStyle w:val="Heading1"/>
      <w:lvlText w:val="%1"/>
      <w:lvlJc w:val="left"/>
      <w:pPr>
        <w:ind w:left="360" w:hanging="360"/>
      </w:pPr>
      <w:rPr>
        <w:rFonts w:hint="default"/>
      </w:rPr>
    </w:lvl>
    <w:lvl w:ilvl="1">
      <w:start w:val="1"/>
      <w:numFmt w:val="decimal"/>
      <w:pStyle w:val="Heading20"/>
      <w:lvlText w:val="%1.%2"/>
      <w:lvlJc w:val="left"/>
      <w:pPr>
        <w:ind w:left="720" w:hanging="360"/>
      </w:pPr>
      <w:rPr>
        <w:rFonts w:hint="default"/>
      </w:rPr>
    </w:lvl>
    <w:lvl w:ilvl="2">
      <w:start w:val="1"/>
      <w:numFmt w:val="lowerLetter"/>
      <w:pStyle w:val="Heading3"/>
      <w:lvlText w:val="(%3)"/>
      <w:lvlJc w:val="left"/>
      <w:pPr>
        <w:ind w:left="1080" w:hanging="360"/>
      </w:pPr>
      <w:rPr>
        <w:rFonts w:hint="default"/>
        <w:b w:val="0"/>
      </w:rPr>
    </w:lvl>
    <w:lvl w:ilvl="3">
      <w:start w:val="1"/>
      <w:numFmt w:val="lowerRoman"/>
      <w:pStyle w:val="Heading4"/>
      <w:lvlText w:val="(%4)"/>
      <w:lvlJc w:val="left"/>
      <w:pPr>
        <w:ind w:left="1440" w:hanging="360"/>
      </w:pPr>
      <w:rPr>
        <w:rFonts w:hint="default"/>
      </w:rPr>
    </w:lvl>
    <w:lvl w:ilvl="4">
      <w:start w:val="1"/>
      <w:numFmt w:val="upperLetter"/>
      <w:pStyle w:val="Heading5"/>
      <w:lvlText w:val="(%5)"/>
      <w:lvlJc w:val="left"/>
      <w:pPr>
        <w:ind w:left="1800" w:hanging="360"/>
      </w:pPr>
      <w:rPr>
        <w:rFonts w:hint="default"/>
      </w:rPr>
    </w:lvl>
    <w:lvl w:ilvl="5">
      <w:start w:val="1"/>
      <w:numFmt w:val="upp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5" w15:restartNumberingAfterBreak="0">
    <w:nsid w:val="2F9A7347"/>
    <w:multiLevelType w:val="multilevel"/>
    <w:tmpl w:val="33C8D4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6" w15:restartNumberingAfterBreak="0">
    <w:nsid w:val="33F4659D"/>
    <w:multiLevelType w:val="multilevel"/>
    <w:tmpl w:val="71A2E5F6"/>
    <w:lvl w:ilvl="0">
      <w:start w:val="1"/>
      <w:numFmt w:val="lowerLetter"/>
      <w:pStyle w:val="DefinitionsSubparagraph1"/>
      <w:lvlText w:val="(%1)"/>
      <w:lvlJc w:val="left"/>
      <w:pPr>
        <w:ind w:left="1418" w:hanging="709"/>
      </w:pPr>
      <w:rPr>
        <w:rFonts w:ascii="Arial" w:hAnsi="Arial" w:hint="default"/>
        <w:sz w:val="20"/>
      </w:rPr>
    </w:lvl>
    <w:lvl w:ilvl="1">
      <w:start w:val="1"/>
      <w:numFmt w:val="lowerRoman"/>
      <w:pStyle w:val="DefinitionsSubparagraph2"/>
      <w:lvlText w:val="(%2)"/>
      <w:lvlJc w:val="left"/>
      <w:pPr>
        <w:ind w:left="2126" w:hanging="708"/>
      </w:pPr>
      <w:rPr>
        <w:rFonts w:hint="default"/>
      </w:rPr>
    </w:lvl>
    <w:lvl w:ilvl="2">
      <w:start w:val="1"/>
      <w:numFmt w:val="upperLetter"/>
      <w:pStyle w:val="DefinitionsSubparagraph3"/>
      <w:lvlText w:val="(%3)"/>
      <w:lvlJc w:val="left"/>
      <w:pPr>
        <w:ind w:left="2835" w:hanging="709"/>
      </w:pPr>
      <w:rPr>
        <w:rFonts w:hint="default"/>
      </w:rPr>
    </w:lvl>
    <w:lvl w:ilvl="3">
      <w:start w:val="1"/>
      <w:numFmt w:val="upperRoman"/>
      <w:lvlText w:val="(%4)"/>
      <w:lvlJc w:val="left"/>
      <w:pPr>
        <w:ind w:left="3544" w:hanging="709"/>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15:restartNumberingAfterBreak="0">
    <w:nsid w:val="463F2C83"/>
    <w:multiLevelType w:val="hybridMultilevel"/>
    <w:tmpl w:val="B274AF3C"/>
    <w:lvl w:ilvl="0" w:tplc="123858D4">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782E58"/>
    <w:multiLevelType w:val="hybridMultilevel"/>
    <w:tmpl w:val="AD9AA228"/>
    <w:lvl w:ilvl="0" w:tplc="6E900464">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C1520F"/>
    <w:multiLevelType w:val="hybridMultilevel"/>
    <w:tmpl w:val="1B74BACE"/>
    <w:lvl w:ilvl="0" w:tplc="247AB27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92813"/>
    <w:multiLevelType w:val="hybridMultilevel"/>
    <w:tmpl w:val="82A4531A"/>
    <w:lvl w:ilvl="0" w:tplc="83283A2E">
      <w:start w:val="1"/>
      <w:numFmt w:val="decimal"/>
      <w:pStyle w:val="AGHNumberingBackground"/>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A753C6"/>
    <w:multiLevelType w:val="hybridMultilevel"/>
    <w:tmpl w:val="5F1069E0"/>
    <w:lvl w:ilvl="0" w:tplc="3C10BFF0">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12A35"/>
    <w:multiLevelType w:val="hybridMultilevel"/>
    <w:tmpl w:val="82382ECC"/>
    <w:lvl w:ilvl="0" w:tplc="A282DAC2">
      <w:start w:val="1"/>
      <w:numFmt w:val="decimal"/>
      <w:lvlText w:val="%1"/>
      <w:lvlJc w:val="left"/>
      <w:pPr>
        <w:ind w:left="72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0C28E0"/>
    <w:multiLevelType w:val="hybridMultilevel"/>
    <w:tmpl w:val="C094984A"/>
    <w:lvl w:ilvl="0" w:tplc="F74E31F6">
      <w:start w:val="1"/>
      <w:numFmt w:val="decimal"/>
      <w:pStyle w:val="AGHNumberingParties"/>
      <w:lvlText w:val="%1"/>
      <w:lvlJc w:val="left"/>
      <w:pPr>
        <w:ind w:left="720" w:hanging="360"/>
      </w:pPr>
      <w:rPr>
        <w:rFonts w:ascii="Arial Bold" w:hAnsi="Arial Bold" w:hint="default"/>
        <w:b/>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9331C"/>
    <w:multiLevelType w:val="hybridMultilevel"/>
    <w:tmpl w:val="1CB4A46E"/>
    <w:lvl w:ilvl="0" w:tplc="B406C32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913057"/>
    <w:multiLevelType w:val="multilevel"/>
    <w:tmpl w:val="D7A20A58"/>
    <w:lvl w:ilvl="0">
      <w:start w:val="1"/>
      <w:numFmt w:val="decimal"/>
      <w:pStyle w:val="NumberList1"/>
      <w:lvlText w:val="%1"/>
      <w:lvlJc w:val="left"/>
      <w:pPr>
        <w:ind w:left="709" w:hanging="709"/>
      </w:pPr>
      <w:rPr>
        <w:rFonts w:hint="default"/>
      </w:rPr>
    </w:lvl>
    <w:lvl w:ilvl="1">
      <w:start w:val="1"/>
      <w:numFmt w:val="decimal"/>
      <w:pStyle w:val="NumberList2"/>
      <w:lvlText w:val="%1.%2"/>
      <w:lvlJc w:val="left"/>
      <w:pPr>
        <w:ind w:left="709" w:hanging="709"/>
      </w:pPr>
      <w:rPr>
        <w:rFonts w:hint="default"/>
      </w:rPr>
    </w:lvl>
    <w:lvl w:ilvl="2">
      <w:start w:val="1"/>
      <w:numFmt w:val="lowerLetter"/>
      <w:pStyle w:val="NumberList3"/>
      <w:lvlText w:val="(%3)"/>
      <w:lvlJc w:val="left"/>
      <w:pPr>
        <w:tabs>
          <w:tab w:val="num" w:pos="1418"/>
        </w:tabs>
        <w:ind w:left="1418" w:hanging="709"/>
      </w:pPr>
      <w:rPr>
        <w:rFonts w:hint="default"/>
      </w:rPr>
    </w:lvl>
    <w:lvl w:ilvl="3">
      <w:start w:val="1"/>
      <w:numFmt w:val="lowerRoman"/>
      <w:pStyle w:val="NumberList4"/>
      <w:lvlText w:val="(%4)"/>
      <w:lvlJc w:val="left"/>
      <w:pPr>
        <w:tabs>
          <w:tab w:val="num" w:pos="2126"/>
        </w:tabs>
        <w:ind w:left="2126" w:hanging="708"/>
      </w:pPr>
      <w:rPr>
        <w:rFonts w:hint="default"/>
      </w:rPr>
    </w:lvl>
    <w:lvl w:ilvl="4">
      <w:start w:val="1"/>
      <w:numFmt w:val="upperLetter"/>
      <w:pStyle w:val="NumberList5"/>
      <w:lvlText w:val="(%5)"/>
      <w:lvlJc w:val="left"/>
      <w:pPr>
        <w:tabs>
          <w:tab w:val="num" w:pos="3969"/>
        </w:tabs>
        <w:ind w:left="2835" w:hanging="709"/>
      </w:pPr>
      <w:rPr>
        <w:rFonts w:hint="default"/>
      </w:rPr>
    </w:lvl>
    <w:lvl w:ilvl="5">
      <w:start w:val="1"/>
      <w:numFmt w:val="upperRoman"/>
      <w:pStyle w:val="NumberList6"/>
      <w:lvlText w:val="(%6)"/>
      <w:lvlJc w:val="left"/>
      <w:pPr>
        <w:tabs>
          <w:tab w:val="num" w:pos="3544"/>
        </w:tabs>
        <w:ind w:left="3544" w:hanging="709"/>
      </w:pPr>
      <w:rPr>
        <w:rFonts w:hint="default"/>
      </w:rPr>
    </w:lvl>
    <w:lvl w:ilvl="6">
      <w:start w:val="1"/>
      <w:numFmt w:val="decimal"/>
      <w:pStyle w:val="NumberList7"/>
      <w:lvlText w:val="%7."/>
      <w:lvlJc w:val="left"/>
      <w:pPr>
        <w:tabs>
          <w:tab w:val="num" w:pos="4253"/>
        </w:tabs>
        <w:ind w:left="4253" w:hanging="709"/>
      </w:pPr>
      <w:rPr>
        <w:rFonts w:hint="default"/>
      </w:rPr>
    </w:lvl>
    <w:lvl w:ilvl="7">
      <w:start w:val="1"/>
      <w:numFmt w:val="lowerLetter"/>
      <w:pStyle w:val="NumberList8"/>
      <w:lvlText w:val="%8."/>
      <w:lvlJc w:val="left"/>
      <w:pPr>
        <w:tabs>
          <w:tab w:val="num" w:pos="4961"/>
        </w:tabs>
        <w:ind w:left="4961" w:hanging="708"/>
      </w:pPr>
      <w:rPr>
        <w:rFonts w:hint="default"/>
      </w:rPr>
    </w:lvl>
    <w:lvl w:ilvl="8">
      <w:start w:val="1"/>
      <w:numFmt w:val="lowerRoman"/>
      <w:pStyle w:val="NumberList9"/>
      <w:lvlText w:val="%9."/>
      <w:lvlJc w:val="left"/>
      <w:pPr>
        <w:ind w:left="5670" w:hanging="709"/>
      </w:pPr>
      <w:rPr>
        <w:rFonts w:hint="default"/>
      </w:rPr>
    </w:lvl>
  </w:abstractNum>
  <w:abstractNum w:abstractNumId="26" w15:restartNumberingAfterBreak="0">
    <w:nsid w:val="602F41CB"/>
    <w:multiLevelType w:val="hybridMultilevel"/>
    <w:tmpl w:val="55642F6A"/>
    <w:lvl w:ilvl="0" w:tplc="82E621E2">
      <w:start w:val="1"/>
      <w:numFmt w:val="decimal"/>
      <w:pStyle w:val="Attachment"/>
      <w:suff w:val="nothing"/>
      <w:lvlText w:val="Attachment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8D2B6F"/>
    <w:multiLevelType w:val="hybridMultilevel"/>
    <w:tmpl w:val="0A5A9A06"/>
    <w:lvl w:ilvl="0" w:tplc="827C74B6">
      <w:start w:val="1"/>
      <w:numFmt w:val="decimal"/>
      <w:pStyle w:val="Schedule"/>
      <w:suff w:val="nothing"/>
      <w:lvlText w:val="Schedule %1"/>
      <w:lvlJc w:val="left"/>
      <w:pPr>
        <w:ind w:left="1418" w:hanging="1418"/>
      </w:pPr>
      <w:rPr>
        <w:rFonts w:ascii="Arial" w:hAnsi="Arial" w:cs="Arial" w:hint="default"/>
        <w:b/>
        <w:i w:val="0"/>
        <w:sz w:val="28"/>
        <w:szCs w:val="72"/>
      </w:rPr>
    </w:lvl>
    <w:lvl w:ilvl="1" w:tplc="0C090019">
      <w:start w:val="1"/>
      <w:numFmt w:val="lowerLetter"/>
      <w:lvlText w:val="%2."/>
      <w:lvlJc w:val="left"/>
      <w:pPr>
        <w:ind w:left="2924" w:hanging="360"/>
      </w:pPr>
    </w:lvl>
    <w:lvl w:ilvl="2" w:tplc="0C09001B">
      <w:start w:val="1"/>
      <w:numFmt w:val="lowerRoman"/>
      <w:lvlText w:val="%3."/>
      <w:lvlJc w:val="right"/>
      <w:pPr>
        <w:ind w:left="3644" w:hanging="180"/>
      </w:pPr>
    </w:lvl>
    <w:lvl w:ilvl="3" w:tplc="0C09000F">
      <w:start w:val="1"/>
      <w:numFmt w:val="decimal"/>
      <w:lvlText w:val="%4."/>
      <w:lvlJc w:val="left"/>
      <w:pPr>
        <w:ind w:left="4364" w:hanging="360"/>
      </w:pPr>
    </w:lvl>
    <w:lvl w:ilvl="4" w:tplc="0C090019">
      <w:start w:val="1"/>
      <w:numFmt w:val="lowerLetter"/>
      <w:lvlText w:val="%5."/>
      <w:lvlJc w:val="left"/>
      <w:pPr>
        <w:ind w:left="5084" w:hanging="360"/>
      </w:pPr>
    </w:lvl>
    <w:lvl w:ilvl="5" w:tplc="0C09001B">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8" w15:restartNumberingAfterBreak="0">
    <w:nsid w:val="7124342B"/>
    <w:multiLevelType w:val="hybridMultilevel"/>
    <w:tmpl w:val="39C4A2B0"/>
    <w:lvl w:ilvl="0" w:tplc="E0FA8CBE">
      <w:start w:val="1"/>
      <w:numFmt w:val="decimal"/>
      <w:lvlText w:val="%1"/>
      <w:lvlJc w:val="left"/>
      <w:pPr>
        <w:ind w:left="720" w:hanging="360"/>
      </w:pPr>
      <w:rPr>
        <w:rFonts w:ascii="Arial Bold" w:hAnsi="Arial Bold" w:cs="Arial" w:hint="default"/>
        <w:b/>
        <w:i w:val="0"/>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56063"/>
    <w:multiLevelType w:val="hybridMultilevel"/>
    <w:tmpl w:val="2146E424"/>
    <w:lvl w:ilvl="0" w:tplc="E9C824A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6"/>
  </w:num>
  <w:num w:numId="3">
    <w:abstractNumId w:val="27"/>
  </w:num>
  <w:num w:numId="4">
    <w:abstractNumId w:val="23"/>
  </w:num>
  <w:num w:numId="5">
    <w:abstractNumId w:val="20"/>
  </w:num>
  <w:num w:numId="6">
    <w:abstractNumId w:val="12"/>
  </w:num>
  <w:num w:numId="7">
    <w:abstractNumId w:val="25"/>
  </w:num>
  <w:num w:numId="8">
    <w:abstractNumId w:val="14"/>
  </w:num>
  <w:num w:numId="9">
    <w:abstractNumId w:val="13"/>
  </w:num>
  <w:num w:numId="10">
    <w:abstractNumId w:val="15"/>
  </w:num>
  <w:num w:numId="11">
    <w:abstractNumId w:val="29"/>
  </w:num>
  <w:num w:numId="12">
    <w:abstractNumId w:val="16"/>
  </w:num>
  <w:num w:numId="13">
    <w:abstractNumId w:val="28"/>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9"/>
  </w:num>
  <w:num w:numId="27">
    <w:abstractNumId w:val="21"/>
  </w:num>
  <w:num w:numId="28">
    <w:abstractNumId w:val="22"/>
  </w:num>
  <w:num w:numId="29">
    <w:abstractNumId w:val="1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8C"/>
    <w:rsid w:val="000006A7"/>
    <w:rsid w:val="000007A6"/>
    <w:rsid w:val="00000D3F"/>
    <w:rsid w:val="000015AD"/>
    <w:rsid w:val="00002312"/>
    <w:rsid w:val="00003520"/>
    <w:rsid w:val="000043EF"/>
    <w:rsid w:val="000101AE"/>
    <w:rsid w:val="0001177E"/>
    <w:rsid w:val="0001196F"/>
    <w:rsid w:val="000128D0"/>
    <w:rsid w:val="00013503"/>
    <w:rsid w:val="00013917"/>
    <w:rsid w:val="000148EC"/>
    <w:rsid w:val="000200DA"/>
    <w:rsid w:val="000204BF"/>
    <w:rsid w:val="0002188C"/>
    <w:rsid w:val="000225C9"/>
    <w:rsid w:val="000240C7"/>
    <w:rsid w:val="000247FC"/>
    <w:rsid w:val="000264E4"/>
    <w:rsid w:val="00026DBE"/>
    <w:rsid w:val="00026ED9"/>
    <w:rsid w:val="000325C7"/>
    <w:rsid w:val="00035BE1"/>
    <w:rsid w:val="00037251"/>
    <w:rsid w:val="0004185D"/>
    <w:rsid w:val="0004257D"/>
    <w:rsid w:val="00042D03"/>
    <w:rsid w:val="000439B7"/>
    <w:rsid w:val="00053C98"/>
    <w:rsid w:val="000545AF"/>
    <w:rsid w:val="00055EC0"/>
    <w:rsid w:val="0006059C"/>
    <w:rsid w:val="000626E7"/>
    <w:rsid w:val="000626ED"/>
    <w:rsid w:val="00064E89"/>
    <w:rsid w:val="00065186"/>
    <w:rsid w:val="00065485"/>
    <w:rsid w:val="00065EF7"/>
    <w:rsid w:val="00066175"/>
    <w:rsid w:val="0007006C"/>
    <w:rsid w:val="0007022C"/>
    <w:rsid w:val="00072478"/>
    <w:rsid w:val="00072A9C"/>
    <w:rsid w:val="00072DEC"/>
    <w:rsid w:val="00072F51"/>
    <w:rsid w:val="00073EFB"/>
    <w:rsid w:val="000778AA"/>
    <w:rsid w:val="00080C59"/>
    <w:rsid w:val="000819ED"/>
    <w:rsid w:val="00082483"/>
    <w:rsid w:val="00087D85"/>
    <w:rsid w:val="00090474"/>
    <w:rsid w:val="00093E6F"/>
    <w:rsid w:val="00094529"/>
    <w:rsid w:val="000961A7"/>
    <w:rsid w:val="000A07F6"/>
    <w:rsid w:val="000A1B5C"/>
    <w:rsid w:val="000A2CF3"/>
    <w:rsid w:val="000A3B66"/>
    <w:rsid w:val="000A56FB"/>
    <w:rsid w:val="000A57AE"/>
    <w:rsid w:val="000A6AC7"/>
    <w:rsid w:val="000A72ED"/>
    <w:rsid w:val="000B12B6"/>
    <w:rsid w:val="000B12B7"/>
    <w:rsid w:val="000B1A50"/>
    <w:rsid w:val="000B344F"/>
    <w:rsid w:val="000B3DE2"/>
    <w:rsid w:val="000B4E8D"/>
    <w:rsid w:val="000B6DDD"/>
    <w:rsid w:val="000B77A0"/>
    <w:rsid w:val="000C534C"/>
    <w:rsid w:val="000C6635"/>
    <w:rsid w:val="000C6E4F"/>
    <w:rsid w:val="000C7BF1"/>
    <w:rsid w:val="000D3288"/>
    <w:rsid w:val="000D368C"/>
    <w:rsid w:val="000D3712"/>
    <w:rsid w:val="000D5148"/>
    <w:rsid w:val="000D5639"/>
    <w:rsid w:val="000D6AD1"/>
    <w:rsid w:val="000D72EA"/>
    <w:rsid w:val="000D79DD"/>
    <w:rsid w:val="000E0097"/>
    <w:rsid w:val="000E1BBB"/>
    <w:rsid w:val="000E2CA0"/>
    <w:rsid w:val="000E3A4F"/>
    <w:rsid w:val="000E4D32"/>
    <w:rsid w:val="000E750D"/>
    <w:rsid w:val="000E7AF5"/>
    <w:rsid w:val="000F13CD"/>
    <w:rsid w:val="000F46EF"/>
    <w:rsid w:val="000F647A"/>
    <w:rsid w:val="000F6BBA"/>
    <w:rsid w:val="000F75F9"/>
    <w:rsid w:val="00101227"/>
    <w:rsid w:val="00103C7C"/>
    <w:rsid w:val="00105751"/>
    <w:rsid w:val="00105B8D"/>
    <w:rsid w:val="00106C53"/>
    <w:rsid w:val="00106CD0"/>
    <w:rsid w:val="00107F3E"/>
    <w:rsid w:val="00110520"/>
    <w:rsid w:val="001107E6"/>
    <w:rsid w:val="00110B0E"/>
    <w:rsid w:val="00111588"/>
    <w:rsid w:val="001117E3"/>
    <w:rsid w:val="00112FA0"/>
    <w:rsid w:val="001131EF"/>
    <w:rsid w:val="001134DE"/>
    <w:rsid w:val="00120189"/>
    <w:rsid w:val="0012207C"/>
    <w:rsid w:val="00122346"/>
    <w:rsid w:val="001225D4"/>
    <w:rsid w:val="00123046"/>
    <w:rsid w:val="00123598"/>
    <w:rsid w:val="00123B31"/>
    <w:rsid w:val="00125278"/>
    <w:rsid w:val="001257A8"/>
    <w:rsid w:val="001274FF"/>
    <w:rsid w:val="00132742"/>
    <w:rsid w:val="0013389B"/>
    <w:rsid w:val="00133FD2"/>
    <w:rsid w:val="001369C2"/>
    <w:rsid w:val="001409F1"/>
    <w:rsid w:val="00141912"/>
    <w:rsid w:val="00141FD4"/>
    <w:rsid w:val="0014249C"/>
    <w:rsid w:val="00143D27"/>
    <w:rsid w:val="00143F2D"/>
    <w:rsid w:val="00151939"/>
    <w:rsid w:val="0015265B"/>
    <w:rsid w:val="0015559B"/>
    <w:rsid w:val="001564E8"/>
    <w:rsid w:val="00157AEB"/>
    <w:rsid w:val="00160A99"/>
    <w:rsid w:val="00162062"/>
    <w:rsid w:val="0016448F"/>
    <w:rsid w:val="00165E5A"/>
    <w:rsid w:val="001674EA"/>
    <w:rsid w:val="00170B05"/>
    <w:rsid w:val="00174177"/>
    <w:rsid w:val="00175349"/>
    <w:rsid w:val="001773D8"/>
    <w:rsid w:val="00180CFE"/>
    <w:rsid w:val="001821D9"/>
    <w:rsid w:val="001822CB"/>
    <w:rsid w:val="001825F3"/>
    <w:rsid w:val="0018307B"/>
    <w:rsid w:val="00185111"/>
    <w:rsid w:val="00185918"/>
    <w:rsid w:val="00186082"/>
    <w:rsid w:val="00190E6A"/>
    <w:rsid w:val="00191FEC"/>
    <w:rsid w:val="00192934"/>
    <w:rsid w:val="00193FE7"/>
    <w:rsid w:val="001A069D"/>
    <w:rsid w:val="001A19F6"/>
    <w:rsid w:val="001A48F4"/>
    <w:rsid w:val="001A4E46"/>
    <w:rsid w:val="001A5462"/>
    <w:rsid w:val="001A5F81"/>
    <w:rsid w:val="001A664C"/>
    <w:rsid w:val="001A7080"/>
    <w:rsid w:val="001B17BA"/>
    <w:rsid w:val="001B25AE"/>
    <w:rsid w:val="001B37D0"/>
    <w:rsid w:val="001B3BBE"/>
    <w:rsid w:val="001B471E"/>
    <w:rsid w:val="001B7004"/>
    <w:rsid w:val="001C3724"/>
    <w:rsid w:val="001C463F"/>
    <w:rsid w:val="001C48C6"/>
    <w:rsid w:val="001C4A0B"/>
    <w:rsid w:val="001D0FF8"/>
    <w:rsid w:val="001D4894"/>
    <w:rsid w:val="001E2789"/>
    <w:rsid w:val="001E5BFC"/>
    <w:rsid w:val="001E6339"/>
    <w:rsid w:val="001E66AD"/>
    <w:rsid w:val="001E7113"/>
    <w:rsid w:val="001F017C"/>
    <w:rsid w:val="001F058E"/>
    <w:rsid w:val="001F05EF"/>
    <w:rsid w:val="001F199A"/>
    <w:rsid w:val="001F2B41"/>
    <w:rsid w:val="001F389C"/>
    <w:rsid w:val="001F750F"/>
    <w:rsid w:val="00200866"/>
    <w:rsid w:val="00202B1D"/>
    <w:rsid w:val="00204AD4"/>
    <w:rsid w:val="00206B08"/>
    <w:rsid w:val="002076B5"/>
    <w:rsid w:val="002101A5"/>
    <w:rsid w:val="002110BF"/>
    <w:rsid w:val="00211E23"/>
    <w:rsid w:val="0021494B"/>
    <w:rsid w:val="002154A4"/>
    <w:rsid w:val="002159B4"/>
    <w:rsid w:val="00217316"/>
    <w:rsid w:val="00220420"/>
    <w:rsid w:val="00220A9A"/>
    <w:rsid w:val="00222F80"/>
    <w:rsid w:val="002274FE"/>
    <w:rsid w:val="00227879"/>
    <w:rsid w:val="00233BD1"/>
    <w:rsid w:val="00233D60"/>
    <w:rsid w:val="00234883"/>
    <w:rsid w:val="00234F3B"/>
    <w:rsid w:val="0023659C"/>
    <w:rsid w:val="00242130"/>
    <w:rsid w:val="00243474"/>
    <w:rsid w:val="00243AA8"/>
    <w:rsid w:val="00246AAE"/>
    <w:rsid w:val="00247875"/>
    <w:rsid w:val="002478E2"/>
    <w:rsid w:val="00253A50"/>
    <w:rsid w:val="00255E3D"/>
    <w:rsid w:val="00255E48"/>
    <w:rsid w:val="002610F0"/>
    <w:rsid w:val="00261835"/>
    <w:rsid w:val="00261C50"/>
    <w:rsid w:val="002626C9"/>
    <w:rsid w:val="00264084"/>
    <w:rsid w:val="00267D00"/>
    <w:rsid w:val="00272535"/>
    <w:rsid w:val="0027433C"/>
    <w:rsid w:val="00274586"/>
    <w:rsid w:val="00274F21"/>
    <w:rsid w:val="002751DF"/>
    <w:rsid w:val="00276637"/>
    <w:rsid w:val="00277928"/>
    <w:rsid w:val="00277D12"/>
    <w:rsid w:val="00281D73"/>
    <w:rsid w:val="00281D84"/>
    <w:rsid w:val="002827EE"/>
    <w:rsid w:val="00282BAB"/>
    <w:rsid w:val="00283547"/>
    <w:rsid w:val="002839B0"/>
    <w:rsid w:val="00283AC7"/>
    <w:rsid w:val="002849E5"/>
    <w:rsid w:val="00285267"/>
    <w:rsid w:val="00287119"/>
    <w:rsid w:val="00290A4F"/>
    <w:rsid w:val="00291901"/>
    <w:rsid w:val="002919BA"/>
    <w:rsid w:val="00291C8E"/>
    <w:rsid w:val="00292BCD"/>
    <w:rsid w:val="00294D7D"/>
    <w:rsid w:val="00295FC4"/>
    <w:rsid w:val="00296D76"/>
    <w:rsid w:val="00297A6E"/>
    <w:rsid w:val="002A0EC4"/>
    <w:rsid w:val="002A10ED"/>
    <w:rsid w:val="002A163B"/>
    <w:rsid w:val="002A2496"/>
    <w:rsid w:val="002A3D72"/>
    <w:rsid w:val="002A5461"/>
    <w:rsid w:val="002A5DF4"/>
    <w:rsid w:val="002A67F9"/>
    <w:rsid w:val="002A6E3E"/>
    <w:rsid w:val="002B009B"/>
    <w:rsid w:val="002B09FE"/>
    <w:rsid w:val="002B0C48"/>
    <w:rsid w:val="002B241D"/>
    <w:rsid w:val="002B541C"/>
    <w:rsid w:val="002B5C0B"/>
    <w:rsid w:val="002B6266"/>
    <w:rsid w:val="002B6375"/>
    <w:rsid w:val="002B7A4C"/>
    <w:rsid w:val="002C0359"/>
    <w:rsid w:val="002C3D56"/>
    <w:rsid w:val="002C50C2"/>
    <w:rsid w:val="002C5B92"/>
    <w:rsid w:val="002C6DCE"/>
    <w:rsid w:val="002C6F10"/>
    <w:rsid w:val="002C7E6B"/>
    <w:rsid w:val="002D0619"/>
    <w:rsid w:val="002D1733"/>
    <w:rsid w:val="002D31A2"/>
    <w:rsid w:val="002D45FA"/>
    <w:rsid w:val="002D628C"/>
    <w:rsid w:val="002D6897"/>
    <w:rsid w:val="002E0A16"/>
    <w:rsid w:val="002E0D4F"/>
    <w:rsid w:val="002E1F93"/>
    <w:rsid w:val="002E2078"/>
    <w:rsid w:val="002E2E8C"/>
    <w:rsid w:val="002E77AC"/>
    <w:rsid w:val="002F3274"/>
    <w:rsid w:val="002F3E6D"/>
    <w:rsid w:val="002F4E71"/>
    <w:rsid w:val="002F5AFD"/>
    <w:rsid w:val="002F5D0F"/>
    <w:rsid w:val="002F6457"/>
    <w:rsid w:val="002F65AA"/>
    <w:rsid w:val="002F6BFF"/>
    <w:rsid w:val="0030101E"/>
    <w:rsid w:val="003013BA"/>
    <w:rsid w:val="003066FF"/>
    <w:rsid w:val="00307722"/>
    <w:rsid w:val="00310F08"/>
    <w:rsid w:val="00311A1D"/>
    <w:rsid w:val="003149D0"/>
    <w:rsid w:val="00315D70"/>
    <w:rsid w:val="00316A67"/>
    <w:rsid w:val="00316BAC"/>
    <w:rsid w:val="00320F0B"/>
    <w:rsid w:val="003225FC"/>
    <w:rsid w:val="003228AD"/>
    <w:rsid w:val="003233FA"/>
    <w:rsid w:val="00323543"/>
    <w:rsid w:val="003241E5"/>
    <w:rsid w:val="00324C75"/>
    <w:rsid w:val="00324D27"/>
    <w:rsid w:val="003250D0"/>
    <w:rsid w:val="003259EB"/>
    <w:rsid w:val="00326B4D"/>
    <w:rsid w:val="003270B5"/>
    <w:rsid w:val="00327235"/>
    <w:rsid w:val="00327DBC"/>
    <w:rsid w:val="0033204C"/>
    <w:rsid w:val="00332B19"/>
    <w:rsid w:val="00333233"/>
    <w:rsid w:val="003334DF"/>
    <w:rsid w:val="003337B1"/>
    <w:rsid w:val="0033595A"/>
    <w:rsid w:val="003371BD"/>
    <w:rsid w:val="00341B07"/>
    <w:rsid w:val="00342429"/>
    <w:rsid w:val="00346E82"/>
    <w:rsid w:val="00350B9B"/>
    <w:rsid w:val="0035182A"/>
    <w:rsid w:val="00352611"/>
    <w:rsid w:val="003537B0"/>
    <w:rsid w:val="00353EAA"/>
    <w:rsid w:val="003540FF"/>
    <w:rsid w:val="00354D1D"/>
    <w:rsid w:val="0035716C"/>
    <w:rsid w:val="00361E72"/>
    <w:rsid w:val="003624C9"/>
    <w:rsid w:val="003643F1"/>
    <w:rsid w:val="00366CDE"/>
    <w:rsid w:val="003701CF"/>
    <w:rsid w:val="00370869"/>
    <w:rsid w:val="0037213C"/>
    <w:rsid w:val="00375240"/>
    <w:rsid w:val="00375BAA"/>
    <w:rsid w:val="003766A2"/>
    <w:rsid w:val="00376E71"/>
    <w:rsid w:val="00384788"/>
    <w:rsid w:val="0038697A"/>
    <w:rsid w:val="003909C5"/>
    <w:rsid w:val="00394971"/>
    <w:rsid w:val="00397285"/>
    <w:rsid w:val="0039760F"/>
    <w:rsid w:val="00397FA0"/>
    <w:rsid w:val="003A1BE8"/>
    <w:rsid w:val="003A44EC"/>
    <w:rsid w:val="003A575E"/>
    <w:rsid w:val="003A5CFC"/>
    <w:rsid w:val="003A605D"/>
    <w:rsid w:val="003A70E7"/>
    <w:rsid w:val="003A759D"/>
    <w:rsid w:val="003A796D"/>
    <w:rsid w:val="003B0922"/>
    <w:rsid w:val="003B0D41"/>
    <w:rsid w:val="003B3381"/>
    <w:rsid w:val="003B3422"/>
    <w:rsid w:val="003B34F0"/>
    <w:rsid w:val="003B3B6E"/>
    <w:rsid w:val="003B6858"/>
    <w:rsid w:val="003C08C8"/>
    <w:rsid w:val="003C0A00"/>
    <w:rsid w:val="003C1418"/>
    <w:rsid w:val="003C1797"/>
    <w:rsid w:val="003C25E2"/>
    <w:rsid w:val="003C2CFF"/>
    <w:rsid w:val="003C32C2"/>
    <w:rsid w:val="003C3B60"/>
    <w:rsid w:val="003C3F45"/>
    <w:rsid w:val="003C42FA"/>
    <w:rsid w:val="003C63C3"/>
    <w:rsid w:val="003C6826"/>
    <w:rsid w:val="003D0FC2"/>
    <w:rsid w:val="003D46F5"/>
    <w:rsid w:val="003D6792"/>
    <w:rsid w:val="003D6938"/>
    <w:rsid w:val="003D6D38"/>
    <w:rsid w:val="003D72D6"/>
    <w:rsid w:val="003E2A99"/>
    <w:rsid w:val="003E2B60"/>
    <w:rsid w:val="003E39E5"/>
    <w:rsid w:val="003E634C"/>
    <w:rsid w:val="003E6BA5"/>
    <w:rsid w:val="003E7BFA"/>
    <w:rsid w:val="003F0187"/>
    <w:rsid w:val="003F040A"/>
    <w:rsid w:val="003F08FF"/>
    <w:rsid w:val="003F3875"/>
    <w:rsid w:val="003F4468"/>
    <w:rsid w:val="003F478D"/>
    <w:rsid w:val="003F49EA"/>
    <w:rsid w:val="003F7732"/>
    <w:rsid w:val="00401C6E"/>
    <w:rsid w:val="00402F52"/>
    <w:rsid w:val="004032E1"/>
    <w:rsid w:val="00404B64"/>
    <w:rsid w:val="00405EF0"/>
    <w:rsid w:val="00407A2B"/>
    <w:rsid w:val="0041183A"/>
    <w:rsid w:val="00413351"/>
    <w:rsid w:val="00413E55"/>
    <w:rsid w:val="0041411B"/>
    <w:rsid w:val="004143F0"/>
    <w:rsid w:val="00415C51"/>
    <w:rsid w:val="00417727"/>
    <w:rsid w:val="00417D69"/>
    <w:rsid w:val="00420188"/>
    <w:rsid w:val="00422CF1"/>
    <w:rsid w:val="00422F2F"/>
    <w:rsid w:val="00423EB0"/>
    <w:rsid w:val="00424DB0"/>
    <w:rsid w:val="00427A39"/>
    <w:rsid w:val="00430A57"/>
    <w:rsid w:val="00430AC7"/>
    <w:rsid w:val="00432803"/>
    <w:rsid w:val="0043612B"/>
    <w:rsid w:val="00437E72"/>
    <w:rsid w:val="00441FD0"/>
    <w:rsid w:val="004420E2"/>
    <w:rsid w:val="00442154"/>
    <w:rsid w:val="00442DF5"/>
    <w:rsid w:val="00443540"/>
    <w:rsid w:val="00444281"/>
    <w:rsid w:val="004465EE"/>
    <w:rsid w:val="00446FEC"/>
    <w:rsid w:val="00447B92"/>
    <w:rsid w:val="00447D91"/>
    <w:rsid w:val="00450202"/>
    <w:rsid w:val="004520AA"/>
    <w:rsid w:val="004527D0"/>
    <w:rsid w:val="00455A66"/>
    <w:rsid w:val="00457F5E"/>
    <w:rsid w:val="004605AB"/>
    <w:rsid w:val="00461783"/>
    <w:rsid w:val="004618EC"/>
    <w:rsid w:val="00461A5D"/>
    <w:rsid w:val="00462820"/>
    <w:rsid w:val="004633D4"/>
    <w:rsid w:val="00463551"/>
    <w:rsid w:val="00463BA0"/>
    <w:rsid w:val="00464F6D"/>
    <w:rsid w:val="004650C0"/>
    <w:rsid w:val="00465338"/>
    <w:rsid w:val="00466618"/>
    <w:rsid w:val="0046770F"/>
    <w:rsid w:val="004708D6"/>
    <w:rsid w:val="00470A3D"/>
    <w:rsid w:val="0047291E"/>
    <w:rsid w:val="00473341"/>
    <w:rsid w:val="004734F4"/>
    <w:rsid w:val="00475F09"/>
    <w:rsid w:val="00475F8D"/>
    <w:rsid w:val="00476EC8"/>
    <w:rsid w:val="004779BD"/>
    <w:rsid w:val="00477B32"/>
    <w:rsid w:val="00477CB0"/>
    <w:rsid w:val="00480223"/>
    <w:rsid w:val="00481D6F"/>
    <w:rsid w:val="00482220"/>
    <w:rsid w:val="00483AD2"/>
    <w:rsid w:val="00487A75"/>
    <w:rsid w:val="004908D4"/>
    <w:rsid w:val="00490D0A"/>
    <w:rsid w:val="004911D3"/>
    <w:rsid w:val="0049131E"/>
    <w:rsid w:val="00491530"/>
    <w:rsid w:val="00491587"/>
    <w:rsid w:val="00492ED8"/>
    <w:rsid w:val="00493131"/>
    <w:rsid w:val="00493410"/>
    <w:rsid w:val="00494218"/>
    <w:rsid w:val="004967B0"/>
    <w:rsid w:val="00497467"/>
    <w:rsid w:val="004A1195"/>
    <w:rsid w:val="004A2500"/>
    <w:rsid w:val="004A29E1"/>
    <w:rsid w:val="004A3DB8"/>
    <w:rsid w:val="004A4B11"/>
    <w:rsid w:val="004A5409"/>
    <w:rsid w:val="004A67BC"/>
    <w:rsid w:val="004A73DE"/>
    <w:rsid w:val="004B05E2"/>
    <w:rsid w:val="004B0739"/>
    <w:rsid w:val="004B1DEE"/>
    <w:rsid w:val="004B2632"/>
    <w:rsid w:val="004B3F78"/>
    <w:rsid w:val="004B431D"/>
    <w:rsid w:val="004B5048"/>
    <w:rsid w:val="004B5F81"/>
    <w:rsid w:val="004B6BE2"/>
    <w:rsid w:val="004B746F"/>
    <w:rsid w:val="004C0557"/>
    <w:rsid w:val="004C0BF8"/>
    <w:rsid w:val="004C1F05"/>
    <w:rsid w:val="004C2F64"/>
    <w:rsid w:val="004C4B95"/>
    <w:rsid w:val="004C54D9"/>
    <w:rsid w:val="004C6023"/>
    <w:rsid w:val="004D00B8"/>
    <w:rsid w:val="004D07A5"/>
    <w:rsid w:val="004D130B"/>
    <w:rsid w:val="004D13B2"/>
    <w:rsid w:val="004D1496"/>
    <w:rsid w:val="004D1FC0"/>
    <w:rsid w:val="004D39BA"/>
    <w:rsid w:val="004D5761"/>
    <w:rsid w:val="004D7D4D"/>
    <w:rsid w:val="004E0034"/>
    <w:rsid w:val="004E10BE"/>
    <w:rsid w:val="004E1584"/>
    <w:rsid w:val="004E1B1F"/>
    <w:rsid w:val="004E322A"/>
    <w:rsid w:val="004E377F"/>
    <w:rsid w:val="004E5183"/>
    <w:rsid w:val="004E5B50"/>
    <w:rsid w:val="004E784D"/>
    <w:rsid w:val="004F0CFB"/>
    <w:rsid w:val="004F0FA6"/>
    <w:rsid w:val="004F14C8"/>
    <w:rsid w:val="004F197F"/>
    <w:rsid w:val="004F381E"/>
    <w:rsid w:val="004F48D4"/>
    <w:rsid w:val="004F5BBE"/>
    <w:rsid w:val="004F649B"/>
    <w:rsid w:val="004F6C1B"/>
    <w:rsid w:val="004F7838"/>
    <w:rsid w:val="004F7AB8"/>
    <w:rsid w:val="004F7B84"/>
    <w:rsid w:val="004F7F6E"/>
    <w:rsid w:val="005027F4"/>
    <w:rsid w:val="0050291D"/>
    <w:rsid w:val="005045C6"/>
    <w:rsid w:val="00504C00"/>
    <w:rsid w:val="00505102"/>
    <w:rsid w:val="00506787"/>
    <w:rsid w:val="00513929"/>
    <w:rsid w:val="005157AA"/>
    <w:rsid w:val="00516B6E"/>
    <w:rsid w:val="00517919"/>
    <w:rsid w:val="00520D43"/>
    <w:rsid w:val="005238F4"/>
    <w:rsid w:val="00523B20"/>
    <w:rsid w:val="0052400A"/>
    <w:rsid w:val="005253F2"/>
    <w:rsid w:val="00525AE2"/>
    <w:rsid w:val="00526266"/>
    <w:rsid w:val="00526A66"/>
    <w:rsid w:val="005273A1"/>
    <w:rsid w:val="00530A48"/>
    <w:rsid w:val="00530A9D"/>
    <w:rsid w:val="005319A8"/>
    <w:rsid w:val="00531EDC"/>
    <w:rsid w:val="0053250C"/>
    <w:rsid w:val="005341BB"/>
    <w:rsid w:val="0053451A"/>
    <w:rsid w:val="00534836"/>
    <w:rsid w:val="00534DBD"/>
    <w:rsid w:val="00535AF3"/>
    <w:rsid w:val="00536BF7"/>
    <w:rsid w:val="00537521"/>
    <w:rsid w:val="00537DC1"/>
    <w:rsid w:val="0054060D"/>
    <w:rsid w:val="00540E71"/>
    <w:rsid w:val="0054304C"/>
    <w:rsid w:val="0054336F"/>
    <w:rsid w:val="00545BA0"/>
    <w:rsid w:val="00546B43"/>
    <w:rsid w:val="005509F4"/>
    <w:rsid w:val="00551B1D"/>
    <w:rsid w:val="0055324B"/>
    <w:rsid w:val="00553360"/>
    <w:rsid w:val="00556D2A"/>
    <w:rsid w:val="005574B2"/>
    <w:rsid w:val="00557905"/>
    <w:rsid w:val="00564F85"/>
    <w:rsid w:val="0056544A"/>
    <w:rsid w:val="00567FCC"/>
    <w:rsid w:val="0057058E"/>
    <w:rsid w:val="005751D5"/>
    <w:rsid w:val="0057592C"/>
    <w:rsid w:val="00580D77"/>
    <w:rsid w:val="00581FC6"/>
    <w:rsid w:val="00582180"/>
    <w:rsid w:val="005831CD"/>
    <w:rsid w:val="00583786"/>
    <w:rsid w:val="00583CBF"/>
    <w:rsid w:val="00584208"/>
    <w:rsid w:val="00584509"/>
    <w:rsid w:val="00584939"/>
    <w:rsid w:val="00584A6E"/>
    <w:rsid w:val="00585606"/>
    <w:rsid w:val="00586602"/>
    <w:rsid w:val="00586E1F"/>
    <w:rsid w:val="005875B2"/>
    <w:rsid w:val="0058770C"/>
    <w:rsid w:val="0059001F"/>
    <w:rsid w:val="00591E32"/>
    <w:rsid w:val="00591F12"/>
    <w:rsid w:val="00592BE1"/>
    <w:rsid w:val="00593A24"/>
    <w:rsid w:val="00595F84"/>
    <w:rsid w:val="005A02B8"/>
    <w:rsid w:val="005A18E9"/>
    <w:rsid w:val="005A1CD2"/>
    <w:rsid w:val="005A3229"/>
    <w:rsid w:val="005A6A11"/>
    <w:rsid w:val="005B5D43"/>
    <w:rsid w:val="005B5F60"/>
    <w:rsid w:val="005B7406"/>
    <w:rsid w:val="005C0BB0"/>
    <w:rsid w:val="005C2BE8"/>
    <w:rsid w:val="005C3591"/>
    <w:rsid w:val="005C528E"/>
    <w:rsid w:val="005C5B39"/>
    <w:rsid w:val="005D4031"/>
    <w:rsid w:val="005D4846"/>
    <w:rsid w:val="005D4C89"/>
    <w:rsid w:val="005D5644"/>
    <w:rsid w:val="005D6744"/>
    <w:rsid w:val="005D6E76"/>
    <w:rsid w:val="005E2DE9"/>
    <w:rsid w:val="005E3D81"/>
    <w:rsid w:val="005E5C7C"/>
    <w:rsid w:val="005E6413"/>
    <w:rsid w:val="005E68B5"/>
    <w:rsid w:val="005E6D19"/>
    <w:rsid w:val="005E7B12"/>
    <w:rsid w:val="005F0AD5"/>
    <w:rsid w:val="005F1950"/>
    <w:rsid w:val="005F22B6"/>
    <w:rsid w:val="005F2375"/>
    <w:rsid w:val="005F2F83"/>
    <w:rsid w:val="005F3AF3"/>
    <w:rsid w:val="005F4360"/>
    <w:rsid w:val="005F5A47"/>
    <w:rsid w:val="00601D62"/>
    <w:rsid w:val="00601E53"/>
    <w:rsid w:val="00603A0C"/>
    <w:rsid w:val="0060425C"/>
    <w:rsid w:val="006046A4"/>
    <w:rsid w:val="006055DB"/>
    <w:rsid w:val="00605A57"/>
    <w:rsid w:val="00605D26"/>
    <w:rsid w:val="0060605C"/>
    <w:rsid w:val="0061237B"/>
    <w:rsid w:val="00612499"/>
    <w:rsid w:val="00613147"/>
    <w:rsid w:val="00614016"/>
    <w:rsid w:val="006146C2"/>
    <w:rsid w:val="00614D8A"/>
    <w:rsid w:val="00617276"/>
    <w:rsid w:val="00623348"/>
    <w:rsid w:val="006251CF"/>
    <w:rsid w:val="00626DB1"/>
    <w:rsid w:val="00627AF5"/>
    <w:rsid w:val="0063059E"/>
    <w:rsid w:val="00630B74"/>
    <w:rsid w:val="00630E38"/>
    <w:rsid w:val="0063128A"/>
    <w:rsid w:val="00632B8C"/>
    <w:rsid w:val="00633027"/>
    <w:rsid w:val="00634049"/>
    <w:rsid w:val="00634A7C"/>
    <w:rsid w:val="00635516"/>
    <w:rsid w:val="00635DFA"/>
    <w:rsid w:val="00636B74"/>
    <w:rsid w:val="006375BC"/>
    <w:rsid w:val="00641C8F"/>
    <w:rsid w:val="00641D31"/>
    <w:rsid w:val="00643E8C"/>
    <w:rsid w:val="00644542"/>
    <w:rsid w:val="00644547"/>
    <w:rsid w:val="0064483C"/>
    <w:rsid w:val="00644D2F"/>
    <w:rsid w:val="00645B2C"/>
    <w:rsid w:val="00645B80"/>
    <w:rsid w:val="00646E86"/>
    <w:rsid w:val="0065037E"/>
    <w:rsid w:val="00650BB4"/>
    <w:rsid w:val="0065150B"/>
    <w:rsid w:val="00654B65"/>
    <w:rsid w:val="006563B8"/>
    <w:rsid w:val="00662FAE"/>
    <w:rsid w:val="0066387C"/>
    <w:rsid w:val="00664EFA"/>
    <w:rsid w:val="006667BF"/>
    <w:rsid w:val="00666CCC"/>
    <w:rsid w:val="006712BF"/>
    <w:rsid w:val="00671816"/>
    <w:rsid w:val="00674313"/>
    <w:rsid w:val="00674AF2"/>
    <w:rsid w:val="00674B80"/>
    <w:rsid w:val="00675A41"/>
    <w:rsid w:val="00676363"/>
    <w:rsid w:val="00677C97"/>
    <w:rsid w:val="006818BC"/>
    <w:rsid w:val="006838A3"/>
    <w:rsid w:val="00686AB6"/>
    <w:rsid w:val="00686AFA"/>
    <w:rsid w:val="00686B12"/>
    <w:rsid w:val="00686B58"/>
    <w:rsid w:val="006878C3"/>
    <w:rsid w:val="00687D33"/>
    <w:rsid w:val="00690407"/>
    <w:rsid w:val="00690C57"/>
    <w:rsid w:val="00690D7B"/>
    <w:rsid w:val="006914E1"/>
    <w:rsid w:val="006916FD"/>
    <w:rsid w:val="00692964"/>
    <w:rsid w:val="00693145"/>
    <w:rsid w:val="006939C8"/>
    <w:rsid w:val="00693E43"/>
    <w:rsid w:val="00693EED"/>
    <w:rsid w:val="00694610"/>
    <w:rsid w:val="0069564A"/>
    <w:rsid w:val="00695768"/>
    <w:rsid w:val="00696171"/>
    <w:rsid w:val="006A0679"/>
    <w:rsid w:val="006A1446"/>
    <w:rsid w:val="006A26FC"/>
    <w:rsid w:val="006A430D"/>
    <w:rsid w:val="006A61B9"/>
    <w:rsid w:val="006B116F"/>
    <w:rsid w:val="006B3FB9"/>
    <w:rsid w:val="006B4CB9"/>
    <w:rsid w:val="006B6DDB"/>
    <w:rsid w:val="006C2824"/>
    <w:rsid w:val="006C2AD4"/>
    <w:rsid w:val="006C311E"/>
    <w:rsid w:val="006C499D"/>
    <w:rsid w:val="006C59EC"/>
    <w:rsid w:val="006C69DD"/>
    <w:rsid w:val="006C7EE6"/>
    <w:rsid w:val="006D022C"/>
    <w:rsid w:val="006D09C2"/>
    <w:rsid w:val="006D0EC5"/>
    <w:rsid w:val="006D1FAA"/>
    <w:rsid w:val="006D2783"/>
    <w:rsid w:val="006D4337"/>
    <w:rsid w:val="006D5A15"/>
    <w:rsid w:val="006D64BC"/>
    <w:rsid w:val="006D6860"/>
    <w:rsid w:val="006D6C80"/>
    <w:rsid w:val="006E1891"/>
    <w:rsid w:val="006E2C42"/>
    <w:rsid w:val="006E3066"/>
    <w:rsid w:val="006E33A4"/>
    <w:rsid w:val="006E3E82"/>
    <w:rsid w:val="006E4925"/>
    <w:rsid w:val="006E4AEE"/>
    <w:rsid w:val="006E4ECB"/>
    <w:rsid w:val="006E5129"/>
    <w:rsid w:val="006E796A"/>
    <w:rsid w:val="006F0E3C"/>
    <w:rsid w:val="006F10E5"/>
    <w:rsid w:val="006F1637"/>
    <w:rsid w:val="006F19CF"/>
    <w:rsid w:val="006F2272"/>
    <w:rsid w:val="006F3229"/>
    <w:rsid w:val="006F567B"/>
    <w:rsid w:val="007000E8"/>
    <w:rsid w:val="0070191F"/>
    <w:rsid w:val="0070212C"/>
    <w:rsid w:val="00704CE8"/>
    <w:rsid w:val="0070704F"/>
    <w:rsid w:val="00707B27"/>
    <w:rsid w:val="00711D3F"/>
    <w:rsid w:val="007128CA"/>
    <w:rsid w:val="00715088"/>
    <w:rsid w:val="0071516D"/>
    <w:rsid w:val="00716374"/>
    <w:rsid w:val="0072052D"/>
    <w:rsid w:val="007233CC"/>
    <w:rsid w:val="007238FF"/>
    <w:rsid w:val="00730811"/>
    <w:rsid w:val="00730EC8"/>
    <w:rsid w:val="00731247"/>
    <w:rsid w:val="0073242A"/>
    <w:rsid w:val="0073380F"/>
    <w:rsid w:val="00733E9E"/>
    <w:rsid w:val="0073555E"/>
    <w:rsid w:val="00735B81"/>
    <w:rsid w:val="00735F53"/>
    <w:rsid w:val="00737E7E"/>
    <w:rsid w:val="00741780"/>
    <w:rsid w:val="00741BD6"/>
    <w:rsid w:val="00744393"/>
    <w:rsid w:val="0074457E"/>
    <w:rsid w:val="007462F7"/>
    <w:rsid w:val="007464C1"/>
    <w:rsid w:val="007479D8"/>
    <w:rsid w:val="00752070"/>
    <w:rsid w:val="007524CD"/>
    <w:rsid w:val="00754D1D"/>
    <w:rsid w:val="007554EB"/>
    <w:rsid w:val="00757128"/>
    <w:rsid w:val="00762FF8"/>
    <w:rsid w:val="00763816"/>
    <w:rsid w:val="00763D40"/>
    <w:rsid w:val="00763DD0"/>
    <w:rsid w:val="00764F43"/>
    <w:rsid w:val="00765377"/>
    <w:rsid w:val="007653CD"/>
    <w:rsid w:val="00765AB7"/>
    <w:rsid w:val="00766F0D"/>
    <w:rsid w:val="0076757F"/>
    <w:rsid w:val="00767B96"/>
    <w:rsid w:val="00771FF5"/>
    <w:rsid w:val="007736ED"/>
    <w:rsid w:val="007741DA"/>
    <w:rsid w:val="00774ABE"/>
    <w:rsid w:val="00776166"/>
    <w:rsid w:val="007767BE"/>
    <w:rsid w:val="00781003"/>
    <w:rsid w:val="007823D6"/>
    <w:rsid w:val="00782799"/>
    <w:rsid w:val="007845A7"/>
    <w:rsid w:val="00786344"/>
    <w:rsid w:val="007866D9"/>
    <w:rsid w:val="00786AB3"/>
    <w:rsid w:val="00790B0C"/>
    <w:rsid w:val="00790DD3"/>
    <w:rsid w:val="00791517"/>
    <w:rsid w:val="007A0E63"/>
    <w:rsid w:val="007A0F46"/>
    <w:rsid w:val="007A13F0"/>
    <w:rsid w:val="007A3064"/>
    <w:rsid w:val="007A729F"/>
    <w:rsid w:val="007A7519"/>
    <w:rsid w:val="007B010A"/>
    <w:rsid w:val="007B126B"/>
    <w:rsid w:val="007B1B0D"/>
    <w:rsid w:val="007B1F90"/>
    <w:rsid w:val="007B268D"/>
    <w:rsid w:val="007B2F1E"/>
    <w:rsid w:val="007B31C2"/>
    <w:rsid w:val="007B3894"/>
    <w:rsid w:val="007B4263"/>
    <w:rsid w:val="007B47E9"/>
    <w:rsid w:val="007B5099"/>
    <w:rsid w:val="007C0530"/>
    <w:rsid w:val="007C15C8"/>
    <w:rsid w:val="007C2BC2"/>
    <w:rsid w:val="007C3A09"/>
    <w:rsid w:val="007C447C"/>
    <w:rsid w:val="007C7E13"/>
    <w:rsid w:val="007D0149"/>
    <w:rsid w:val="007E013E"/>
    <w:rsid w:val="007E341F"/>
    <w:rsid w:val="007E3B1B"/>
    <w:rsid w:val="007E43EC"/>
    <w:rsid w:val="007E5B66"/>
    <w:rsid w:val="007E7BBE"/>
    <w:rsid w:val="007F0E03"/>
    <w:rsid w:val="007F37E8"/>
    <w:rsid w:val="007F4851"/>
    <w:rsid w:val="007F489B"/>
    <w:rsid w:val="007F48C7"/>
    <w:rsid w:val="007F56F0"/>
    <w:rsid w:val="007F7EDF"/>
    <w:rsid w:val="00803402"/>
    <w:rsid w:val="0080467A"/>
    <w:rsid w:val="00805A95"/>
    <w:rsid w:val="00806AB5"/>
    <w:rsid w:val="00806ADA"/>
    <w:rsid w:val="008150AE"/>
    <w:rsid w:val="00815FDE"/>
    <w:rsid w:val="00817D91"/>
    <w:rsid w:val="00817F53"/>
    <w:rsid w:val="00820E02"/>
    <w:rsid w:val="0082122B"/>
    <w:rsid w:val="00824396"/>
    <w:rsid w:val="00824DFF"/>
    <w:rsid w:val="00824FC1"/>
    <w:rsid w:val="008263CA"/>
    <w:rsid w:val="00827623"/>
    <w:rsid w:val="0083034D"/>
    <w:rsid w:val="00830914"/>
    <w:rsid w:val="00830999"/>
    <w:rsid w:val="00833FEA"/>
    <w:rsid w:val="00834254"/>
    <w:rsid w:val="008348C6"/>
    <w:rsid w:val="00835001"/>
    <w:rsid w:val="00835F33"/>
    <w:rsid w:val="00837311"/>
    <w:rsid w:val="00837427"/>
    <w:rsid w:val="0084035F"/>
    <w:rsid w:val="00840EA5"/>
    <w:rsid w:val="00842D2E"/>
    <w:rsid w:val="00843031"/>
    <w:rsid w:val="008433CA"/>
    <w:rsid w:val="00843A83"/>
    <w:rsid w:val="008468C0"/>
    <w:rsid w:val="00846CAF"/>
    <w:rsid w:val="00851698"/>
    <w:rsid w:val="00851B4D"/>
    <w:rsid w:val="00851D50"/>
    <w:rsid w:val="00853642"/>
    <w:rsid w:val="0085436B"/>
    <w:rsid w:val="00854B7B"/>
    <w:rsid w:val="00857103"/>
    <w:rsid w:val="00860D7D"/>
    <w:rsid w:val="00862442"/>
    <w:rsid w:val="00863107"/>
    <w:rsid w:val="00863CB1"/>
    <w:rsid w:val="008668D9"/>
    <w:rsid w:val="00871810"/>
    <w:rsid w:val="008742CA"/>
    <w:rsid w:val="0087448D"/>
    <w:rsid w:val="00874864"/>
    <w:rsid w:val="008749F3"/>
    <w:rsid w:val="00874B4E"/>
    <w:rsid w:val="00875BE8"/>
    <w:rsid w:val="00875F1B"/>
    <w:rsid w:val="00880C5D"/>
    <w:rsid w:val="00882D72"/>
    <w:rsid w:val="00883FA0"/>
    <w:rsid w:val="0088505B"/>
    <w:rsid w:val="0088604C"/>
    <w:rsid w:val="00887BB1"/>
    <w:rsid w:val="0089032E"/>
    <w:rsid w:val="00890E4F"/>
    <w:rsid w:val="00892635"/>
    <w:rsid w:val="00895EF3"/>
    <w:rsid w:val="00896044"/>
    <w:rsid w:val="0089674B"/>
    <w:rsid w:val="008A0E39"/>
    <w:rsid w:val="008A199B"/>
    <w:rsid w:val="008A199F"/>
    <w:rsid w:val="008A289D"/>
    <w:rsid w:val="008A3A98"/>
    <w:rsid w:val="008A4C88"/>
    <w:rsid w:val="008A6AA1"/>
    <w:rsid w:val="008A7117"/>
    <w:rsid w:val="008A7F13"/>
    <w:rsid w:val="008B038B"/>
    <w:rsid w:val="008B17D3"/>
    <w:rsid w:val="008B186C"/>
    <w:rsid w:val="008B27F0"/>
    <w:rsid w:val="008B2812"/>
    <w:rsid w:val="008B3067"/>
    <w:rsid w:val="008B71BE"/>
    <w:rsid w:val="008B7F1D"/>
    <w:rsid w:val="008C0107"/>
    <w:rsid w:val="008C2784"/>
    <w:rsid w:val="008C3E31"/>
    <w:rsid w:val="008C4D7B"/>
    <w:rsid w:val="008C5707"/>
    <w:rsid w:val="008C5BC5"/>
    <w:rsid w:val="008C6FE7"/>
    <w:rsid w:val="008D0024"/>
    <w:rsid w:val="008D0E4F"/>
    <w:rsid w:val="008D1656"/>
    <w:rsid w:val="008D2B88"/>
    <w:rsid w:val="008D35B7"/>
    <w:rsid w:val="008D45D8"/>
    <w:rsid w:val="008D776C"/>
    <w:rsid w:val="008D789E"/>
    <w:rsid w:val="008D792A"/>
    <w:rsid w:val="008D7DAA"/>
    <w:rsid w:val="008E22DF"/>
    <w:rsid w:val="008E23BE"/>
    <w:rsid w:val="008E2498"/>
    <w:rsid w:val="008E2933"/>
    <w:rsid w:val="008E3D47"/>
    <w:rsid w:val="008E6841"/>
    <w:rsid w:val="008E729F"/>
    <w:rsid w:val="008E7960"/>
    <w:rsid w:val="008F1EAE"/>
    <w:rsid w:val="008F356E"/>
    <w:rsid w:val="008F40DF"/>
    <w:rsid w:val="008F4839"/>
    <w:rsid w:val="008F49FC"/>
    <w:rsid w:val="008F687C"/>
    <w:rsid w:val="008F6C81"/>
    <w:rsid w:val="00900251"/>
    <w:rsid w:val="00900C39"/>
    <w:rsid w:val="00900DAD"/>
    <w:rsid w:val="00905EE2"/>
    <w:rsid w:val="00906045"/>
    <w:rsid w:val="0090672F"/>
    <w:rsid w:val="0090698D"/>
    <w:rsid w:val="0091325B"/>
    <w:rsid w:val="00913F46"/>
    <w:rsid w:val="009155DD"/>
    <w:rsid w:val="0091574E"/>
    <w:rsid w:val="00915C3E"/>
    <w:rsid w:val="00915FB0"/>
    <w:rsid w:val="0092450B"/>
    <w:rsid w:val="00925B9F"/>
    <w:rsid w:val="00925D73"/>
    <w:rsid w:val="00927CAD"/>
    <w:rsid w:val="00932ED5"/>
    <w:rsid w:val="00932FEF"/>
    <w:rsid w:val="00933FAA"/>
    <w:rsid w:val="00934542"/>
    <w:rsid w:val="00935153"/>
    <w:rsid w:val="009368E1"/>
    <w:rsid w:val="00940AB0"/>
    <w:rsid w:val="0094161A"/>
    <w:rsid w:val="00941861"/>
    <w:rsid w:val="009438B9"/>
    <w:rsid w:val="00943C4C"/>
    <w:rsid w:val="00944A77"/>
    <w:rsid w:val="00944A9B"/>
    <w:rsid w:val="00945405"/>
    <w:rsid w:val="00946CD0"/>
    <w:rsid w:val="0095563E"/>
    <w:rsid w:val="00955AE8"/>
    <w:rsid w:val="0096020A"/>
    <w:rsid w:val="009604AC"/>
    <w:rsid w:val="00962FF2"/>
    <w:rsid w:val="00963454"/>
    <w:rsid w:val="00963710"/>
    <w:rsid w:val="00963BBD"/>
    <w:rsid w:val="00964063"/>
    <w:rsid w:val="00967EAF"/>
    <w:rsid w:val="00975BF2"/>
    <w:rsid w:val="00980059"/>
    <w:rsid w:val="0098035E"/>
    <w:rsid w:val="009813A9"/>
    <w:rsid w:val="00983508"/>
    <w:rsid w:val="0098418C"/>
    <w:rsid w:val="00987CCC"/>
    <w:rsid w:val="00991E45"/>
    <w:rsid w:val="00992AFE"/>
    <w:rsid w:val="00995256"/>
    <w:rsid w:val="00995B17"/>
    <w:rsid w:val="00996102"/>
    <w:rsid w:val="00997D2B"/>
    <w:rsid w:val="009A017C"/>
    <w:rsid w:val="009A1FBF"/>
    <w:rsid w:val="009A32D0"/>
    <w:rsid w:val="009B0E60"/>
    <w:rsid w:val="009B1358"/>
    <w:rsid w:val="009B147C"/>
    <w:rsid w:val="009B2729"/>
    <w:rsid w:val="009B352E"/>
    <w:rsid w:val="009B389B"/>
    <w:rsid w:val="009B4328"/>
    <w:rsid w:val="009B447B"/>
    <w:rsid w:val="009B49E2"/>
    <w:rsid w:val="009B4EC7"/>
    <w:rsid w:val="009B51AE"/>
    <w:rsid w:val="009B70C4"/>
    <w:rsid w:val="009B79F8"/>
    <w:rsid w:val="009B7BD1"/>
    <w:rsid w:val="009C010A"/>
    <w:rsid w:val="009C021F"/>
    <w:rsid w:val="009C03A5"/>
    <w:rsid w:val="009C0F6F"/>
    <w:rsid w:val="009C21B4"/>
    <w:rsid w:val="009C2DFA"/>
    <w:rsid w:val="009C36AA"/>
    <w:rsid w:val="009C40A1"/>
    <w:rsid w:val="009C5308"/>
    <w:rsid w:val="009C6BDA"/>
    <w:rsid w:val="009C7730"/>
    <w:rsid w:val="009C7C6D"/>
    <w:rsid w:val="009D1149"/>
    <w:rsid w:val="009D2501"/>
    <w:rsid w:val="009D34E0"/>
    <w:rsid w:val="009D5902"/>
    <w:rsid w:val="009D6292"/>
    <w:rsid w:val="009E220D"/>
    <w:rsid w:val="009E29B1"/>
    <w:rsid w:val="009E41C1"/>
    <w:rsid w:val="009E604E"/>
    <w:rsid w:val="009F0069"/>
    <w:rsid w:val="009F2403"/>
    <w:rsid w:val="009F3577"/>
    <w:rsid w:val="009F7688"/>
    <w:rsid w:val="00A00179"/>
    <w:rsid w:val="00A023B0"/>
    <w:rsid w:val="00A0277D"/>
    <w:rsid w:val="00A02DE5"/>
    <w:rsid w:val="00A03BA3"/>
    <w:rsid w:val="00A03C93"/>
    <w:rsid w:val="00A05972"/>
    <w:rsid w:val="00A05C41"/>
    <w:rsid w:val="00A05EFF"/>
    <w:rsid w:val="00A07A09"/>
    <w:rsid w:val="00A14A71"/>
    <w:rsid w:val="00A151AA"/>
    <w:rsid w:val="00A16441"/>
    <w:rsid w:val="00A17CEA"/>
    <w:rsid w:val="00A2110A"/>
    <w:rsid w:val="00A2112A"/>
    <w:rsid w:val="00A2310B"/>
    <w:rsid w:val="00A24917"/>
    <w:rsid w:val="00A25157"/>
    <w:rsid w:val="00A25A27"/>
    <w:rsid w:val="00A26AAF"/>
    <w:rsid w:val="00A27545"/>
    <w:rsid w:val="00A27903"/>
    <w:rsid w:val="00A27A03"/>
    <w:rsid w:val="00A3012A"/>
    <w:rsid w:val="00A3123A"/>
    <w:rsid w:val="00A31842"/>
    <w:rsid w:val="00A31A4E"/>
    <w:rsid w:val="00A31B0C"/>
    <w:rsid w:val="00A31E8F"/>
    <w:rsid w:val="00A32A3E"/>
    <w:rsid w:val="00A32E15"/>
    <w:rsid w:val="00A3467B"/>
    <w:rsid w:val="00A37284"/>
    <w:rsid w:val="00A40F42"/>
    <w:rsid w:val="00A4274E"/>
    <w:rsid w:val="00A43526"/>
    <w:rsid w:val="00A43710"/>
    <w:rsid w:val="00A438CC"/>
    <w:rsid w:val="00A438D3"/>
    <w:rsid w:val="00A43CA3"/>
    <w:rsid w:val="00A44FEE"/>
    <w:rsid w:val="00A45B65"/>
    <w:rsid w:val="00A46B19"/>
    <w:rsid w:val="00A5016E"/>
    <w:rsid w:val="00A537F6"/>
    <w:rsid w:val="00A546C4"/>
    <w:rsid w:val="00A619C3"/>
    <w:rsid w:val="00A63303"/>
    <w:rsid w:val="00A638E1"/>
    <w:rsid w:val="00A63AFA"/>
    <w:rsid w:val="00A643CD"/>
    <w:rsid w:val="00A666CA"/>
    <w:rsid w:val="00A66AF1"/>
    <w:rsid w:val="00A70A22"/>
    <w:rsid w:val="00A71137"/>
    <w:rsid w:val="00A7133A"/>
    <w:rsid w:val="00A731CD"/>
    <w:rsid w:val="00A73782"/>
    <w:rsid w:val="00A74F7D"/>
    <w:rsid w:val="00A77DC7"/>
    <w:rsid w:val="00A82BA6"/>
    <w:rsid w:val="00A8317C"/>
    <w:rsid w:val="00A8538E"/>
    <w:rsid w:val="00A85812"/>
    <w:rsid w:val="00A86BC0"/>
    <w:rsid w:val="00A87E3E"/>
    <w:rsid w:val="00A905E9"/>
    <w:rsid w:val="00A90914"/>
    <w:rsid w:val="00A90F8A"/>
    <w:rsid w:val="00A91181"/>
    <w:rsid w:val="00A91375"/>
    <w:rsid w:val="00A918E4"/>
    <w:rsid w:val="00A92086"/>
    <w:rsid w:val="00A923FC"/>
    <w:rsid w:val="00A93695"/>
    <w:rsid w:val="00A93AB3"/>
    <w:rsid w:val="00A940AE"/>
    <w:rsid w:val="00A95ACA"/>
    <w:rsid w:val="00A95E35"/>
    <w:rsid w:val="00A96903"/>
    <w:rsid w:val="00AA0112"/>
    <w:rsid w:val="00AA067F"/>
    <w:rsid w:val="00AA15B2"/>
    <w:rsid w:val="00AA18F7"/>
    <w:rsid w:val="00AA1D90"/>
    <w:rsid w:val="00AA2203"/>
    <w:rsid w:val="00AA4368"/>
    <w:rsid w:val="00AA7FBE"/>
    <w:rsid w:val="00AB0FA9"/>
    <w:rsid w:val="00AB14ED"/>
    <w:rsid w:val="00AB4922"/>
    <w:rsid w:val="00AB6103"/>
    <w:rsid w:val="00AB6A3B"/>
    <w:rsid w:val="00AB6D93"/>
    <w:rsid w:val="00AB702D"/>
    <w:rsid w:val="00AB7536"/>
    <w:rsid w:val="00AC1245"/>
    <w:rsid w:val="00AC26A0"/>
    <w:rsid w:val="00AC554C"/>
    <w:rsid w:val="00AC565E"/>
    <w:rsid w:val="00AC6046"/>
    <w:rsid w:val="00AC67E0"/>
    <w:rsid w:val="00AC7296"/>
    <w:rsid w:val="00AD025E"/>
    <w:rsid w:val="00AD057F"/>
    <w:rsid w:val="00AD0D30"/>
    <w:rsid w:val="00AD1964"/>
    <w:rsid w:val="00AD2712"/>
    <w:rsid w:val="00AD35F9"/>
    <w:rsid w:val="00AD65B9"/>
    <w:rsid w:val="00AE0FD6"/>
    <w:rsid w:val="00AE1BAB"/>
    <w:rsid w:val="00AE28BD"/>
    <w:rsid w:val="00AE2C32"/>
    <w:rsid w:val="00AE344B"/>
    <w:rsid w:val="00AE4293"/>
    <w:rsid w:val="00AE4B72"/>
    <w:rsid w:val="00AE51C3"/>
    <w:rsid w:val="00AE5727"/>
    <w:rsid w:val="00AE6A0F"/>
    <w:rsid w:val="00AF07AA"/>
    <w:rsid w:val="00AF5017"/>
    <w:rsid w:val="00AF53FB"/>
    <w:rsid w:val="00AF5978"/>
    <w:rsid w:val="00AF7273"/>
    <w:rsid w:val="00AF7C2C"/>
    <w:rsid w:val="00B00794"/>
    <w:rsid w:val="00B00844"/>
    <w:rsid w:val="00B0134B"/>
    <w:rsid w:val="00B04645"/>
    <w:rsid w:val="00B052A0"/>
    <w:rsid w:val="00B06F30"/>
    <w:rsid w:val="00B07B01"/>
    <w:rsid w:val="00B109D7"/>
    <w:rsid w:val="00B12254"/>
    <w:rsid w:val="00B127ED"/>
    <w:rsid w:val="00B1493E"/>
    <w:rsid w:val="00B16192"/>
    <w:rsid w:val="00B16BA0"/>
    <w:rsid w:val="00B207A7"/>
    <w:rsid w:val="00B21151"/>
    <w:rsid w:val="00B21185"/>
    <w:rsid w:val="00B216DA"/>
    <w:rsid w:val="00B24FCC"/>
    <w:rsid w:val="00B253F6"/>
    <w:rsid w:val="00B25C69"/>
    <w:rsid w:val="00B30C3C"/>
    <w:rsid w:val="00B31E0E"/>
    <w:rsid w:val="00B32030"/>
    <w:rsid w:val="00B324C3"/>
    <w:rsid w:val="00B329AF"/>
    <w:rsid w:val="00B33743"/>
    <w:rsid w:val="00B33C6C"/>
    <w:rsid w:val="00B35EF1"/>
    <w:rsid w:val="00B366DF"/>
    <w:rsid w:val="00B36808"/>
    <w:rsid w:val="00B37833"/>
    <w:rsid w:val="00B403A9"/>
    <w:rsid w:val="00B426BA"/>
    <w:rsid w:val="00B429B0"/>
    <w:rsid w:val="00B43F5D"/>
    <w:rsid w:val="00B44133"/>
    <w:rsid w:val="00B44580"/>
    <w:rsid w:val="00B47DBF"/>
    <w:rsid w:val="00B50ED7"/>
    <w:rsid w:val="00B522E9"/>
    <w:rsid w:val="00B53A17"/>
    <w:rsid w:val="00B55B5E"/>
    <w:rsid w:val="00B56051"/>
    <w:rsid w:val="00B60D62"/>
    <w:rsid w:val="00B61481"/>
    <w:rsid w:val="00B61F4A"/>
    <w:rsid w:val="00B620AA"/>
    <w:rsid w:val="00B62BB1"/>
    <w:rsid w:val="00B65569"/>
    <w:rsid w:val="00B65D4C"/>
    <w:rsid w:val="00B65F57"/>
    <w:rsid w:val="00B67506"/>
    <w:rsid w:val="00B705FF"/>
    <w:rsid w:val="00B708E0"/>
    <w:rsid w:val="00B710AA"/>
    <w:rsid w:val="00B71CE2"/>
    <w:rsid w:val="00B74ABF"/>
    <w:rsid w:val="00B75F82"/>
    <w:rsid w:val="00B776DE"/>
    <w:rsid w:val="00B802C8"/>
    <w:rsid w:val="00B80BA3"/>
    <w:rsid w:val="00B8109D"/>
    <w:rsid w:val="00B81450"/>
    <w:rsid w:val="00B82370"/>
    <w:rsid w:val="00B82A34"/>
    <w:rsid w:val="00B82CA1"/>
    <w:rsid w:val="00B852B9"/>
    <w:rsid w:val="00B85B33"/>
    <w:rsid w:val="00B86E46"/>
    <w:rsid w:val="00B92A94"/>
    <w:rsid w:val="00B92DB1"/>
    <w:rsid w:val="00B935B9"/>
    <w:rsid w:val="00B93EF4"/>
    <w:rsid w:val="00B956D9"/>
    <w:rsid w:val="00B97511"/>
    <w:rsid w:val="00BA1855"/>
    <w:rsid w:val="00BA27FB"/>
    <w:rsid w:val="00BA2A0E"/>
    <w:rsid w:val="00BA3E63"/>
    <w:rsid w:val="00BA5F64"/>
    <w:rsid w:val="00BA6173"/>
    <w:rsid w:val="00BA6500"/>
    <w:rsid w:val="00BA7B1C"/>
    <w:rsid w:val="00BA7E3D"/>
    <w:rsid w:val="00BB0375"/>
    <w:rsid w:val="00BB1272"/>
    <w:rsid w:val="00BB1DEE"/>
    <w:rsid w:val="00BB32FC"/>
    <w:rsid w:val="00BB3D83"/>
    <w:rsid w:val="00BB42C2"/>
    <w:rsid w:val="00BB5B6B"/>
    <w:rsid w:val="00BB7DA5"/>
    <w:rsid w:val="00BC13FE"/>
    <w:rsid w:val="00BC1933"/>
    <w:rsid w:val="00BC2C23"/>
    <w:rsid w:val="00BC7479"/>
    <w:rsid w:val="00BD166A"/>
    <w:rsid w:val="00BD22D2"/>
    <w:rsid w:val="00BD37B5"/>
    <w:rsid w:val="00BD4AE5"/>
    <w:rsid w:val="00BE00B4"/>
    <w:rsid w:val="00BE05EE"/>
    <w:rsid w:val="00BE0B95"/>
    <w:rsid w:val="00BE0C0F"/>
    <w:rsid w:val="00BE11A6"/>
    <w:rsid w:val="00BE2D0B"/>
    <w:rsid w:val="00BE57F2"/>
    <w:rsid w:val="00BE6CD0"/>
    <w:rsid w:val="00BF0143"/>
    <w:rsid w:val="00BF045C"/>
    <w:rsid w:val="00BF0BFC"/>
    <w:rsid w:val="00BF3FA9"/>
    <w:rsid w:val="00BF4B76"/>
    <w:rsid w:val="00BF4B92"/>
    <w:rsid w:val="00C05677"/>
    <w:rsid w:val="00C06A28"/>
    <w:rsid w:val="00C07A84"/>
    <w:rsid w:val="00C1029D"/>
    <w:rsid w:val="00C1091B"/>
    <w:rsid w:val="00C11AD3"/>
    <w:rsid w:val="00C14ECF"/>
    <w:rsid w:val="00C15137"/>
    <w:rsid w:val="00C1547E"/>
    <w:rsid w:val="00C205E5"/>
    <w:rsid w:val="00C20ED5"/>
    <w:rsid w:val="00C22FFD"/>
    <w:rsid w:val="00C2351A"/>
    <w:rsid w:val="00C236C7"/>
    <w:rsid w:val="00C24916"/>
    <w:rsid w:val="00C24E45"/>
    <w:rsid w:val="00C256DB"/>
    <w:rsid w:val="00C25FF8"/>
    <w:rsid w:val="00C26099"/>
    <w:rsid w:val="00C260D1"/>
    <w:rsid w:val="00C2653B"/>
    <w:rsid w:val="00C31482"/>
    <w:rsid w:val="00C31CBB"/>
    <w:rsid w:val="00C32570"/>
    <w:rsid w:val="00C33611"/>
    <w:rsid w:val="00C3603C"/>
    <w:rsid w:val="00C36932"/>
    <w:rsid w:val="00C4031D"/>
    <w:rsid w:val="00C43078"/>
    <w:rsid w:val="00C43162"/>
    <w:rsid w:val="00C43B42"/>
    <w:rsid w:val="00C4610A"/>
    <w:rsid w:val="00C50D48"/>
    <w:rsid w:val="00C52CE1"/>
    <w:rsid w:val="00C53C7B"/>
    <w:rsid w:val="00C54139"/>
    <w:rsid w:val="00C55173"/>
    <w:rsid w:val="00C55A31"/>
    <w:rsid w:val="00C56164"/>
    <w:rsid w:val="00C61A34"/>
    <w:rsid w:val="00C62673"/>
    <w:rsid w:val="00C6325D"/>
    <w:rsid w:val="00C63D8F"/>
    <w:rsid w:val="00C661FE"/>
    <w:rsid w:val="00C678CF"/>
    <w:rsid w:val="00C70751"/>
    <w:rsid w:val="00C71718"/>
    <w:rsid w:val="00C71886"/>
    <w:rsid w:val="00C71C6B"/>
    <w:rsid w:val="00C81844"/>
    <w:rsid w:val="00C83BFB"/>
    <w:rsid w:val="00C84EFB"/>
    <w:rsid w:val="00C8566A"/>
    <w:rsid w:val="00C85917"/>
    <w:rsid w:val="00C8625A"/>
    <w:rsid w:val="00C9120C"/>
    <w:rsid w:val="00C92B05"/>
    <w:rsid w:val="00C92C99"/>
    <w:rsid w:val="00C93DBB"/>
    <w:rsid w:val="00C94184"/>
    <w:rsid w:val="00C941F0"/>
    <w:rsid w:val="00C9490D"/>
    <w:rsid w:val="00C96958"/>
    <w:rsid w:val="00CA028D"/>
    <w:rsid w:val="00CA0EE8"/>
    <w:rsid w:val="00CA1EB5"/>
    <w:rsid w:val="00CA25D9"/>
    <w:rsid w:val="00CA3928"/>
    <w:rsid w:val="00CA47DE"/>
    <w:rsid w:val="00CA508C"/>
    <w:rsid w:val="00CA5113"/>
    <w:rsid w:val="00CA5847"/>
    <w:rsid w:val="00CA59CE"/>
    <w:rsid w:val="00CA63F7"/>
    <w:rsid w:val="00CB041C"/>
    <w:rsid w:val="00CB1039"/>
    <w:rsid w:val="00CB258C"/>
    <w:rsid w:val="00CB27D8"/>
    <w:rsid w:val="00CB2FF1"/>
    <w:rsid w:val="00CB35FB"/>
    <w:rsid w:val="00CB3D2A"/>
    <w:rsid w:val="00CB47D6"/>
    <w:rsid w:val="00CB49DB"/>
    <w:rsid w:val="00CB4C54"/>
    <w:rsid w:val="00CB78D3"/>
    <w:rsid w:val="00CC0E9F"/>
    <w:rsid w:val="00CC0F9A"/>
    <w:rsid w:val="00CC25A4"/>
    <w:rsid w:val="00CC3679"/>
    <w:rsid w:val="00CC4657"/>
    <w:rsid w:val="00CC4A81"/>
    <w:rsid w:val="00CC5712"/>
    <w:rsid w:val="00CC635B"/>
    <w:rsid w:val="00CC665A"/>
    <w:rsid w:val="00CD1140"/>
    <w:rsid w:val="00CD1ABB"/>
    <w:rsid w:val="00CD3396"/>
    <w:rsid w:val="00CD685B"/>
    <w:rsid w:val="00CD73DA"/>
    <w:rsid w:val="00CE1EE0"/>
    <w:rsid w:val="00CE393D"/>
    <w:rsid w:val="00CE57EA"/>
    <w:rsid w:val="00CE62CD"/>
    <w:rsid w:val="00CE68F1"/>
    <w:rsid w:val="00CE793A"/>
    <w:rsid w:val="00CE7F6D"/>
    <w:rsid w:val="00CF066A"/>
    <w:rsid w:val="00CF0CF4"/>
    <w:rsid w:val="00CF1BEB"/>
    <w:rsid w:val="00CF4EB7"/>
    <w:rsid w:val="00CF5522"/>
    <w:rsid w:val="00CF7319"/>
    <w:rsid w:val="00D013E7"/>
    <w:rsid w:val="00D01B82"/>
    <w:rsid w:val="00D01FD4"/>
    <w:rsid w:val="00D02C0F"/>
    <w:rsid w:val="00D0300D"/>
    <w:rsid w:val="00D03BF0"/>
    <w:rsid w:val="00D061BC"/>
    <w:rsid w:val="00D062D0"/>
    <w:rsid w:val="00D06534"/>
    <w:rsid w:val="00D06903"/>
    <w:rsid w:val="00D06AC1"/>
    <w:rsid w:val="00D06ECA"/>
    <w:rsid w:val="00D070D7"/>
    <w:rsid w:val="00D07204"/>
    <w:rsid w:val="00D10296"/>
    <w:rsid w:val="00D114D2"/>
    <w:rsid w:val="00D121D4"/>
    <w:rsid w:val="00D13BD2"/>
    <w:rsid w:val="00D165B4"/>
    <w:rsid w:val="00D16B1F"/>
    <w:rsid w:val="00D17BA5"/>
    <w:rsid w:val="00D17D53"/>
    <w:rsid w:val="00D209CB"/>
    <w:rsid w:val="00D22E6C"/>
    <w:rsid w:val="00D245A0"/>
    <w:rsid w:val="00D24CD9"/>
    <w:rsid w:val="00D24DFC"/>
    <w:rsid w:val="00D279FB"/>
    <w:rsid w:val="00D31660"/>
    <w:rsid w:val="00D31DCE"/>
    <w:rsid w:val="00D332D5"/>
    <w:rsid w:val="00D337DA"/>
    <w:rsid w:val="00D34EB8"/>
    <w:rsid w:val="00D35A1C"/>
    <w:rsid w:val="00D37574"/>
    <w:rsid w:val="00D459E1"/>
    <w:rsid w:val="00D45D30"/>
    <w:rsid w:val="00D460A9"/>
    <w:rsid w:val="00D473D5"/>
    <w:rsid w:val="00D47E6D"/>
    <w:rsid w:val="00D5036B"/>
    <w:rsid w:val="00D5036D"/>
    <w:rsid w:val="00D5179E"/>
    <w:rsid w:val="00D5250D"/>
    <w:rsid w:val="00D551EF"/>
    <w:rsid w:val="00D55A34"/>
    <w:rsid w:val="00D57BFB"/>
    <w:rsid w:val="00D6339B"/>
    <w:rsid w:val="00D63D61"/>
    <w:rsid w:val="00D641E2"/>
    <w:rsid w:val="00D666FC"/>
    <w:rsid w:val="00D71263"/>
    <w:rsid w:val="00D71DD5"/>
    <w:rsid w:val="00D73572"/>
    <w:rsid w:val="00D73BFA"/>
    <w:rsid w:val="00D73CAB"/>
    <w:rsid w:val="00D740AB"/>
    <w:rsid w:val="00D769BF"/>
    <w:rsid w:val="00D80236"/>
    <w:rsid w:val="00D8170A"/>
    <w:rsid w:val="00D827A2"/>
    <w:rsid w:val="00D82A32"/>
    <w:rsid w:val="00D8314D"/>
    <w:rsid w:val="00D8342F"/>
    <w:rsid w:val="00D83944"/>
    <w:rsid w:val="00D8485A"/>
    <w:rsid w:val="00D8785C"/>
    <w:rsid w:val="00D87D2B"/>
    <w:rsid w:val="00D90150"/>
    <w:rsid w:val="00D906F8"/>
    <w:rsid w:val="00D92275"/>
    <w:rsid w:val="00D96909"/>
    <w:rsid w:val="00DA0DD3"/>
    <w:rsid w:val="00DA3598"/>
    <w:rsid w:val="00DA401C"/>
    <w:rsid w:val="00DA4F15"/>
    <w:rsid w:val="00DA5765"/>
    <w:rsid w:val="00DA6346"/>
    <w:rsid w:val="00DB0033"/>
    <w:rsid w:val="00DB1140"/>
    <w:rsid w:val="00DB1BC5"/>
    <w:rsid w:val="00DB235D"/>
    <w:rsid w:val="00DB4918"/>
    <w:rsid w:val="00DB5880"/>
    <w:rsid w:val="00DB5C36"/>
    <w:rsid w:val="00DC15E0"/>
    <w:rsid w:val="00DC334D"/>
    <w:rsid w:val="00DC3840"/>
    <w:rsid w:val="00DD0205"/>
    <w:rsid w:val="00DD06F0"/>
    <w:rsid w:val="00DD46D9"/>
    <w:rsid w:val="00DE01BA"/>
    <w:rsid w:val="00DE1EBD"/>
    <w:rsid w:val="00DE2633"/>
    <w:rsid w:val="00DE2814"/>
    <w:rsid w:val="00DE2FE5"/>
    <w:rsid w:val="00DE6B9D"/>
    <w:rsid w:val="00DE70B8"/>
    <w:rsid w:val="00DF1485"/>
    <w:rsid w:val="00DF1846"/>
    <w:rsid w:val="00DF2745"/>
    <w:rsid w:val="00DF2B7E"/>
    <w:rsid w:val="00DF32EF"/>
    <w:rsid w:val="00DF355A"/>
    <w:rsid w:val="00DF4E6B"/>
    <w:rsid w:val="00DF59E5"/>
    <w:rsid w:val="00E01308"/>
    <w:rsid w:val="00E03693"/>
    <w:rsid w:val="00E03ACB"/>
    <w:rsid w:val="00E04370"/>
    <w:rsid w:val="00E05BB0"/>
    <w:rsid w:val="00E0606F"/>
    <w:rsid w:val="00E0662B"/>
    <w:rsid w:val="00E10E15"/>
    <w:rsid w:val="00E157B3"/>
    <w:rsid w:val="00E1617D"/>
    <w:rsid w:val="00E17317"/>
    <w:rsid w:val="00E21F98"/>
    <w:rsid w:val="00E2284D"/>
    <w:rsid w:val="00E247DD"/>
    <w:rsid w:val="00E273E3"/>
    <w:rsid w:val="00E311EC"/>
    <w:rsid w:val="00E3280A"/>
    <w:rsid w:val="00E32909"/>
    <w:rsid w:val="00E33A18"/>
    <w:rsid w:val="00E33C7B"/>
    <w:rsid w:val="00E3412E"/>
    <w:rsid w:val="00E349AD"/>
    <w:rsid w:val="00E353E8"/>
    <w:rsid w:val="00E36F67"/>
    <w:rsid w:val="00E371B9"/>
    <w:rsid w:val="00E378EC"/>
    <w:rsid w:val="00E4147E"/>
    <w:rsid w:val="00E420EA"/>
    <w:rsid w:val="00E422BA"/>
    <w:rsid w:val="00E452B0"/>
    <w:rsid w:val="00E45445"/>
    <w:rsid w:val="00E47A4D"/>
    <w:rsid w:val="00E47A90"/>
    <w:rsid w:val="00E50CCC"/>
    <w:rsid w:val="00E50ED2"/>
    <w:rsid w:val="00E51AB7"/>
    <w:rsid w:val="00E52155"/>
    <w:rsid w:val="00E531C7"/>
    <w:rsid w:val="00E534A4"/>
    <w:rsid w:val="00E54F18"/>
    <w:rsid w:val="00E55FA6"/>
    <w:rsid w:val="00E57697"/>
    <w:rsid w:val="00E57C8E"/>
    <w:rsid w:val="00E606F5"/>
    <w:rsid w:val="00E61E1D"/>
    <w:rsid w:val="00E64A87"/>
    <w:rsid w:val="00E6581D"/>
    <w:rsid w:val="00E665A0"/>
    <w:rsid w:val="00E6704F"/>
    <w:rsid w:val="00E671C7"/>
    <w:rsid w:val="00E671E4"/>
    <w:rsid w:val="00E67BEA"/>
    <w:rsid w:val="00E7007A"/>
    <w:rsid w:val="00E700B5"/>
    <w:rsid w:val="00E7017E"/>
    <w:rsid w:val="00E707FF"/>
    <w:rsid w:val="00E713AC"/>
    <w:rsid w:val="00E71A7B"/>
    <w:rsid w:val="00E71F94"/>
    <w:rsid w:val="00E72617"/>
    <w:rsid w:val="00E77523"/>
    <w:rsid w:val="00E776D3"/>
    <w:rsid w:val="00E7780C"/>
    <w:rsid w:val="00E83292"/>
    <w:rsid w:val="00E8346C"/>
    <w:rsid w:val="00E83C8B"/>
    <w:rsid w:val="00E86F9D"/>
    <w:rsid w:val="00E917DC"/>
    <w:rsid w:val="00E91F13"/>
    <w:rsid w:val="00E930D7"/>
    <w:rsid w:val="00E959AC"/>
    <w:rsid w:val="00E95D46"/>
    <w:rsid w:val="00E96111"/>
    <w:rsid w:val="00E969AC"/>
    <w:rsid w:val="00E97BE7"/>
    <w:rsid w:val="00EA0541"/>
    <w:rsid w:val="00EA136C"/>
    <w:rsid w:val="00EA2EA0"/>
    <w:rsid w:val="00EA3E42"/>
    <w:rsid w:val="00EA4910"/>
    <w:rsid w:val="00EA54A3"/>
    <w:rsid w:val="00EA63F2"/>
    <w:rsid w:val="00EA6BC6"/>
    <w:rsid w:val="00EA7419"/>
    <w:rsid w:val="00EB2C82"/>
    <w:rsid w:val="00EB4A39"/>
    <w:rsid w:val="00EB6E18"/>
    <w:rsid w:val="00EB71D9"/>
    <w:rsid w:val="00EB7DD3"/>
    <w:rsid w:val="00EC02B3"/>
    <w:rsid w:val="00EC2072"/>
    <w:rsid w:val="00EC2B6D"/>
    <w:rsid w:val="00EC393B"/>
    <w:rsid w:val="00EC44BF"/>
    <w:rsid w:val="00EC4973"/>
    <w:rsid w:val="00EC567C"/>
    <w:rsid w:val="00EC5CC4"/>
    <w:rsid w:val="00EC5D37"/>
    <w:rsid w:val="00EC73C5"/>
    <w:rsid w:val="00ED08C6"/>
    <w:rsid w:val="00ED3B79"/>
    <w:rsid w:val="00ED7972"/>
    <w:rsid w:val="00EE04DA"/>
    <w:rsid w:val="00EE0583"/>
    <w:rsid w:val="00EE116E"/>
    <w:rsid w:val="00EE2253"/>
    <w:rsid w:val="00EE39CA"/>
    <w:rsid w:val="00EE65C7"/>
    <w:rsid w:val="00EE6A03"/>
    <w:rsid w:val="00EE7C52"/>
    <w:rsid w:val="00EF0CCB"/>
    <w:rsid w:val="00EF170B"/>
    <w:rsid w:val="00EF1D4F"/>
    <w:rsid w:val="00EF25BF"/>
    <w:rsid w:val="00EF3066"/>
    <w:rsid w:val="00EF36A4"/>
    <w:rsid w:val="00EF3F2B"/>
    <w:rsid w:val="00EF4169"/>
    <w:rsid w:val="00EF41E0"/>
    <w:rsid w:val="00EF62A6"/>
    <w:rsid w:val="00F0035D"/>
    <w:rsid w:val="00F0207A"/>
    <w:rsid w:val="00F026AD"/>
    <w:rsid w:val="00F05AFE"/>
    <w:rsid w:val="00F072F0"/>
    <w:rsid w:val="00F07547"/>
    <w:rsid w:val="00F078DC"/>
    <w:rsid w:val="00F10E50"/>
    <w:rsid w:val="00F11474"/>
    <w:rsid w:val="00F11C2C"/>
    <w:rsid w:val="00F11FD7"/>
    <w:rsid w:val="00F1216C"/>
    <w:rsid w:val="00F123A3"/>
    <w:rsid w:val="00F124A7"/>
    <w:rsid w:val="00F12B1A"/>
    <w:rsid w:val="00F14063"/>
    <w:rsid w:val="00F14A0F"/>
    <w:rsid w:val="00F14DF9"/>
    <w:rsid w:val="00F153A7"/>
    <w:rsid w:val="00F16F0E"/>
    <w:rsid w:val="00F216C2"/>
    <w:rsid w:val="00F2349C"/>
    <w:rsid w:val="00F23A3D"/>
    <w:rsid w:val="00F23AE7"/>
    <w:rsid w:val="00F249E2"/>
    <w:rsid w:val="00F24FE9"/>
    <w:rsid w:val="00F2520A"/>
    <w:rsid w:val="00F25714"/>
    <w:rsid w:val="00F311C8"/>
    <w:rsid w:val="00F32A3E"/>
    <w:rsid w:val="00F334DA"/>
    <w:rsid w:val="00F347B6"/>
    <w:rsid w:val="00F360CB"/>
    <w:rsid w:val="00F36A0E"/>
    <w:rsid w:val="00F4075A"/>
    <w:rsid w:val="00F41137"/>
    <w:rsid w:val="00F472CC"/>
    <w:rsid w:val="00F525F7"/>
    <w:rsid w:val="00F542AD"/>
    <w:rsid w:val="00F54489"/>
    <w:rsid w:val="00F54544"/>
    <w:rsid w:val="00F54A87"/>
    <w:rsid w:val="00F6002D"/>
    <w:rsid w:val="00F60738"/>
    <w:rsid w:val="00F6297F"/>
    <w:rsid w:val="00F64F23"/>
    <w:rsid w:val="00F652A0"/>
    <w:rsid w:val="00F65B39"/>
    <w:rsid w:val="00F66FCC"/>
    <w:rsid w:val="00F67ECF"/>
    <w:rsid w:val="00F71492"/>
    <w:rsid w:val="00F72745"/>
    <w:rsid w:val="00F734D6"/>
    <w:rsid w:val="00F74269"/>
    <w:rsid w:val="00F77AC6"/>
    <w:rsid w:val="00F8215B"/>
    <w:rsid w:val="00F825D7"/>
    <w:rsid w:val="00F8289A"/>
    <w:rsid w:val="00F8297F"/>
    <w:rsid w:val="00F83854"/>
    <w:rsid w:val="00F83E2E"/>
    <w:rsid w:val="00F84679"/>
    <w:rsid w:val="00F8491E"/>
    <w:rsid w:val="00F86E40"/>
    <w:rsid w:val="00F8702C"/>
    <w:rsid w:val="00F94F70"/>
    <w:rsid w:val="00F95438"/>
    <w:rsid w:val="00F97C52"/>
    <w:rsid w:val="00FA0A7D"/>
    <w:rsid w:val="00FA21FB"/>
    <w:rsid w:val="00FA295E"/>
    <w:rsid w:val="00FA2A84"/>
    <w:rsid w:val="00FA37A0"/>
    <w:rsid w:val="00FA6E91"/>
    <w:rsid w:val="00FB1883"/>
    <w:rsid w:val="00FB1BE5"/>
    <w:rsid w:val="00FB3094"/>
    <w:rsid w:val="00FB583D"/>
    <w:rsid w:val="00FB6894"/>
    <w:rsid w:val="00FB72A7"/>
    <w:rsid w:val="00FC1B4C"/>
    <w:rsid w:val="00FC1F17"/>
    <w:rsid w:val="00FC2DB5"/>
    <w:rsid w:val="00FC3BE4"/>
    <w:rsid w:val="00FC4548"/>
    <w:rsid w:val="00FD2067"/>
    <w:rsid w:val="00FD426C"/>
    <w:rsid w:val="00FD5780"/>
    <w:rsid w:val="00FD61DC"/>
    <w:rsid w:val="00FD6F4A"/>
    <w:rsid w:val="00FD7F50"/>
    <w:rsid w:val="00FE03D0"/>
    <w:rsid w:val="00FE4643"/>
    <w:rsid w:val="00FE49E3"/>
    <w:rsid w:val="00FE5E47"/>
    <w:rsid w:val="00FF0D60"/>
    <w:rsid w:val="00FF1B9E"/>
    <w:rsid w:val="00FF1C5C"/>
    <w:rsid w:val="00FF6CCE"/>
    <w:rsid w:val="00FF7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BA272"/>
  <w15:chartTrackingRefBased/>
  <w15:docId w15:val="{CD8606AD-9E91-4091-9BDC-EC5576B4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7E"/>
    <w:pPr>
      <w:spacing w:after="240" w:line="240" w:lineRule="auto"/>
    </w:pPr>
    <w:rPr>
      <w:rFonts w:ascii="Arial" w:hAnsi="Arial"/>
      <w:sz w:val="20"/>
    </w:rPr>
  </w:style>
  <w:style w:type="paragraph" w:styleId="Heading1">
    <w:name w:val="heading 1"/>
    <w:basedOn w:val="Normal"/>
    <w:next w:val="Heading20"/>
    <w:link w:val="Heading1Char"/>
    <w:qFormat/>
    <w:rsid w:val="0074457E"/>
    <w:pPr>
      <w:keepNext/>
      <w:numPr>
        <w:numId w:val="30"/>
      </w:numPr>
      <w:pBdr>
        <w:bottom w:val="single" w:sz="6" w:space="6" w:color="auto"/>
      </w:pBdr>
      <w:spacing w:before="480"/>
      <w:ind w:left="709" w:hanging="709"/>
      <w:outlineLvl w:val="0"/>
    </w:pPr>
    <w:rPr>
      <w:rFonts w:cs="Arial"/>
      <w:b/>
      <w:sz w:val="24"/>
    </w:rPr>
  </w:style>
  <w:style w:type="paragraph" w:styleId="Heading20">
    <w:name w:val="heading 2"/>
    <w:basedOn w:val="Normal"/>
    <w:next w:val="Heading3"/>
    <w:link w:val="Heading2Char"/>
    <w:unhideWhenUsed/>
    <w:qFormat/>
    <w:rsid w:val="0074457E"/>
    <w:pPr>
      <w:keepNext/>
      <w:numPr>
        <w:ilvl w:val="1"/>
        <w:numId w:val="30"/>
      </w:numPr>
      <w:spacing w:before="240"/>
      <w:ind w:left="709" w:hanging="709"/>
      <w:outlineLvl w:val="1"/>
    </w:pPr>
    <w:rPr>
      <w:b/>
    </w:rPr>
  </w:style>
  <w:style w:type="paragraph" w:styleId="Heading3">
    <w:name w:val="heading 3"/>
    <w:basedOn w:val="Normal"/>
    <w:link w:val="Heading3Char"/>
    <w:unhideWhenUsed/>
    <w:qFormat/>
    <w:rsid w:val="0074457E"/>
    <w:pPr>
      <w:numPr>
        <w:ilvl w:val="2"/>
        <w:numId w:val="30"/>
      </w:numPr>
      <w:spacing w:before="240"/>
      <w:ind w:left="1418" w:hanging="709"/>
      <w:outlineLvl w:val="2"/>
    </w:pPr>
  </w:style>
  <w:style w:type="paragraph" w:styleId="Heading4">
    <w:name w:val="heading 4"/>
    <w:basedOn w:val="Normal"/>
    <w:link w:val="Heading4Char"/>
    <w:unhideWhenUsed/>
    <w:qFormat/>
    <w:rsid w:val="0074457E"/>
    <w:pPr>
      <w:numPr>
        <w:ilvl w:val="3"/>
        <w:numId w:val="30"/>
      </w:numPr>
      <w:spacing w:before="240"/>
      <w:ind w:left="2127" w:hanging="709"/>
      <w:outlineLvl w:val="3"/>
    </w:pPr>
  </w:style>
  <w:style w:type="paragraph" w:styleId="Heading5">
    <w:name w:val="heading 5"/>
    <w:basedOn w:val="Normal"/>
    <w:link w:val="Heading5Char"/>
    <w:unhideWhenUsed/>
    <w:qFormat/>
    <w:rsid w:val="0074457E"/>
    <w:pPr>
      <w:numPr>
        <w:ilvl w:val="4"/>
        <w:numId w:val="30"/>
      </w:numPr>
      <w:spacing w:before="240"/>
      <w:ind w:left="2835" w:hanging="709"/>
      <w:outlineLvl w:val="4"/>
    </w:pPr>
  </w:style>
  <w:style w:type="paragraph" w:styleId="Heading6">
    <w:name w:val="heading 6"/>
    <w:basedOn w:val="Normal"/>
    <w:link w:val="Heading6Char"/>
    <w:unhideWhenUsed/>
    <w:qFormat/>
    <w:rsid w:val="0074457E"/>
    <w:pPr>
      <w:numPr>
        <w:ilvl w:val="5"/>
        <w:numId w:val="30"/>
      </w:numPr>
      <w:spacing w:before="240"/>
      <w:ind w:left="3544" w:hanging="709"/>
      <w:outlineLvl w:val="5"/>
    </w:pPr>
  </w:style>
  <w:style w:type="paragraph" w:styleId="Heading7">
    <w:name w:val="heading 7"/>
    <w:basedOn w:val="Normal"/>
    <w:link w:val="Heading7Char"/>
    <w:unhideWhenUsed/>
    <w:qFormat/>
    <w:rsid w:val="0074457E"/>
    <w:pPr>
      <w:numPr>
        <w:ilvl w:val="6"/>
        <w:numId w:val="30"/>
      </w:numPr>
      <w:spacing w:before="240"/>
      <w:ind w:left="4253" w:hanging="709"/>
      <w:outlineLvl w:val="6"/>
    </w:pPr>
  </w:style>
  <w:style w:type="paragraph" w:styleId="Heading8">
    <w:name w:val="heading 8"/>
    <w:basedOn w:val="Normal"/>
    <w:link w:val="Heading8Char"/>
    <w:unhideWhenUsed/>
    <w:qFormat/>
    <w:rsid w:val="0074457E"/>
    <w:pPr>
      <w:numPr>
        <w:ilvl w:val="7"/>
        <w:numId w:val="30"/>
      </w:numPr>
      <w:spacing w:before="240"/>
      <w:ind w:left="4962" w:hanging="709"/>
      <w:outlineLvl w:val="7"/>
    </w:pPr>
  </w:style>
  <w:style w:type="paragraph" w:styleId="Heading9">
    <w:name w:val="heading 9"/>
    <w:basedOn w:val="Normal"/>
    <w:link w:val="Heading9Char"/>
    <w:unhideWhenUsed/>
    <w:qFormat/>
    <w:rsid w:val="0074457E"/>
    <w:pPr>
      <w:numPr>
        <w:ilvl w:val="8"/>
        <w:numId w:val="30"/>
      </w:numPr>
      <w:spacing w:before="240"/>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57E"/>
    <w:rPr>
      <w:rFonts w:ascii="Arial" w:hAnsi="Arial" w:cs="Arial"/>
      <w:b/>
      <w:sz w:val="24"/>
    </w:rPr>
  </w:style>
  <w:style w:type="paragraph" w:styleId="NoSpacing">
    <w:name w:val="No Spacing"/>
    <w:link w:val="NoSpacingChar"/>
    <w:uiPriority w:val="1"/>
    <w:qFormat/>
    <w:rsid w:val="0074457E"/>
    <w:pPr>
      <w:spacing w:after="0" w:line="240" w:lineRule="auto"/>
    </w:pPr>
    <w:rPr>
      <w:rFonts w:ascii="Arial" w:hAnsi="Arial"/>
      <w:sz w:val="20"/>
    </w:rPr>
  </w:style>
  <w:style w:type="character" w:customStyle="1" w:styleId="Heading2Char">
    <w:name w:val="Heading 2 Char"/>
    <w:basedOn w:val="DefaultParagraphFont"/>
    <w:link w:val="Heading20"/>
    <w:rsid w:val="0074457E"/>
    <w:rPr>
      <w:rFonts w:ascii="Arial" w:hAnsi="Arial"/>
      <w:b/>
      <w:sz w:val="20"/>
    </w:rPr>
  </w:style>
  <w:style w:type="paragraph" w:customStyle="1" w:styleId="Attachment">
    <w:name w:val="Attachment"/>
    <w:basedOn w:val="Normal"/>
    <w:next w:val="Normal"/>
    <w:link w:val="AttachmentChar"/>
    <w:qFormat/>
    <w:rsid w:val="0074457E"/>
    <w:pPr>
      <w:pageBreakBefore/>
      <w:numPr>
        <w:numId w:val="2"/>
      </w:numPr>
      <w:pBdr>
        <w:bottom w:val="single" w:sz="6" w:space="6" w:color="000000" w:themeColor="accent6"/>
      </w:pBdr>
      <w:spacing w:after="720"/>
      <w:ind w:left="2126" w:hanging="2126"/>
      <w:contextualSpacing/>
    </w:pPr>
    <w:rPr>
      <w:rFonts w:cs="Arial"/>
      <w:b/>
      <w:sz w:val="28"/>
    </w:rPr>
  </w:style>
  <w:style w:type="character" w:customStyle="1" w:styleId="AttachmentChar">
    <w:name w:val="Attachment Char"/>
    <w:basedOn w:val="DefaultParagraphFont"/>
    <w:link w:val="Attachment"/>
    <w:rsid w:val="0074457E"/>
    <w:rPr>
      <w:rFonts w:ascii="Arial" w:hAnsi="Arial" w:cs="Arial"/>
      <w:b/>
      <w:sz w:val="28"/>
    </w:rPr>
  </w:style>
  <w:style w:type="character" w:customStyle="1" w:styleId="Heading3Char">
    <w:name w:val="Heading 3 Char"/>
    <w:basedOn w:val="DefaultParagraphFont"/>
    <w:link w:val="Heading3"/>
    <w:rsid w:val="0074457E"/>
    <w:rPr>
      <w:rFonts w:ascii="Arial" w:hAnsi="Arial"/>
      <w:sz w:val="20"/>
    </w:rPr>
  </w:style>
  <w:style w:type="character" w:customStyle="1" w:styleId="Heading4Char">
    <w:name w:val="Heading 4 Char"/>
    <w:basedOn w:val="DefaultParagraphFont"/>
    <w:link w:val="Heading4"/>
    <w:rsid w:val="0074457E"/>
    <w:rPr>
      <w:rFonts w:ascii="Arial" w:hAnsi="Arial"/>
      <w:sz w:val="20"/>
    </w:rPr>
  </w:style>
  <w:style w:type="character" w:customStyle="1" w:styleId="Heading5Char">
    <w:name w:val="Heading 5 Char"/>
    <w:basedOn w:val="DefaultParagraphFont"/>
    <w:link w:val="Heading5"/>
    <w:rsid w:val="0074457E"/>
    <w:rPr>
      <w:rFonts w:ascii="Arial" w:hAnsi="Arial"/>
      <w:sz w:val="20"/>
    </w:rPr>
  </w:style>
  <w:style w:type="paragraph" w:customStyle="1" w:styleId="Schedule">
    <w:name w:val="Schedule"/>
    <w:basedOn w:val="Normal"/>
    <w:next w:val="Normal"/>
    <w:link w:val="ScheduleChar"/>
    <w:qFormat/>
    <w:rsid w:val="0074457E"/>
    <w:pPr>
      <w:pageBreakBefore/>
      <w:numPr>
        <w:numId w:val="3"/>
      </w:numPr>
      <w:pBdr>
        <w:bottom w:val="single" w:sz="6" w:space="6" w:color="000000" w:themeColor="accent6"/>
      </w:pBdr>
      <w:spacing w:after="720"/>
      <w:ind w:left="1843" w:hanging="1843"/>
      <w:contextualSpacing/>
    </w:pPr>
    <w:rPr>
      <w:rFonts w:cs="Arial"/>
      <w:b/>
      <w:sz w:val="28"/>
    </w:rPr>
  </w:style>
  <w:style w:type="character" w:customStyle="1" w:styleId="ScheduleChar">
    <w:name w:val="Schedule Char"/>
    <w:basedOn w:val="DefaultParagraphFont"/>
    <w:link w:val="Schedule"/>
    <w:rsid w:val="0074457E"/>
    <w:rPr>
      <w:rFonts w:ascii="Arial" w:hAnsi="Arial" w:cs="Arial"/>
      <w:b/>
      <w:sz w:val="28"/>
    </w:rPr>
  </w:style>
  <w:style w:type="paragraph" w:customStyle="1" w:styleId="Heading60">
    <w:name w:val="Heading6"/>
    <w:basedOn w:val="ListParagraph"/>
    <w:link w:val="Heading6Char0"/>
    <w:rsid w:val="00633027"/>
    <w:pPr>
      <w:ind w:left="0"/>
      <w:contextualSpacing w:val="0"/>
    </w:pPr>
  </w:style>
  <w:style w:type="character" w:customStyle="1" w:styleId="Heading6Char0">
    <w:name w:val="Heading6 Char"/>
    <w:basedOn w:val="DefaultParagraphFont"/>
    <w:link w:val="Heading60"/>
    <w:rsid w:val="00633027"/>
  </w:style>
  <w:style w:type="paragraph" w:styleId="ListParagraph">
    <w:name w:val="List Paragraph"/>
    <w:basedOn w:val="Normal"/>
    <w:uiPriority w:val="34"/>
    <w:rsid w:val="00B65F57"/>
    <w:pPr>
      <w:ind w:left="720"/>
      <w:contextualSpacing/>
    </w:pPr>
  </w:style>
  <w:style w:type="paragraph" w:customStyle="1" w:styleId="Heading70">
    <w:name w:val="Heading7"/>
    <w:basedOn w:val="ListParagraph"/>
    <w:link w:val="Heading7Char0"/>
    <w:rsid w:val="00633027"/>
    <w:pPr>
      <w:ind w:left="0"/>
      <w:contextualSpacing w:val="0"/>
    </w:pPr>
  </w:style>
  <w:style w:type="character" w:customStyle="1" w:styleId="Heading7Char0">
    <w:name w:val="Heading7 Char"/>
    <w:basedOn w:val="DefaultParagraphFont"/>
    <w:link w:val="Heading70"/>
    <w:rsid w:val="00633027"/>
  </w:style>
  <w:style w:type="paragraph" w:styleId="BodyText">
    <w:name w:val="Body Text"/>
    <w:basedOn w:val="Normal"/>
    <w:link w:val="BodyTextChar"/>
    <w:unhideWhenUsed/>
    <w:qFormat/>
    <w:rsid w:val="0074457E"/>
    <w:pPr>
      <w:spacing w:before="240"/>
      <w:ind w:left="709"/>
    </w:pPr>
  </w:style>
  <w:style w:type="character" w:customStyle="1" w:styleId="BodyTextChar">
    <w:name w:val="Body Text Char"/>
    <w:basedOn w:val="DefaultParagraphFont"/>
    <w:link w:val="BodyText"/>
    <w:rsid w:val="0074457E"/>
    <w:rPr>
      <w:rFonts w:ascii="Arial" w:hAnsi="Arial"/>
      <w:sz w:val="20"/>
    </w:rPr>
  </w:style>
  <w:style w:type="paragraph" w:customStyle="1" w:styleId="BodyText1">
    <w:name w:val="Body Text 1"/>
    <w:basedOn w:val="Normal"/>
    <w:link w:val="BodyText1Char"/>
    <w:qFormat/>
    <w:rsid w:val="0074457E"/>
    <w:pPr>
      <w:spacing w:before="240"/>
      <w:ind w:left="1418"/>
    </w:pPr>
  </w:style>
  <w:style w:type="character" w:customStyle="1" w:styleId="BodyText1Char">
    <w:name w:val="Body Text 1 Char"/>
    <w:basedOn w:val="DefaultParagraphFont"/>
    <w:link w:val="BodyText1"/>
    <w:rsid w:val="0074457E"/>
    <w:rPr>
      <w:rFonts w:ascii="Arial" w:hAnsi="Arial"/>
      <w:sz w:val="20"/>
    </w:rPr>
  </w:style>
  <w:style w:type="paragraph" w:styleId="BodyText2">
    <w:name w:val="Body Text 2"/>
    <w:basedOn w:val="Normal"/>
    <w:link w:val="BodyText2Char"/>
    <w:uiPriority w:val="99"/>
    <w:unhideWhenUsed/>
    <w:qFormat/>
    <w:rsid w:val="0074457E"/>
    <w:pPr>
      <w:spacing w:before="240"/>
      <w:ind w:left="2126"/>
    </w:pPr>
  </w:style>
  <w:style w:type="character" w:customStyle="1" w:styleId="BodyText2Char">
    <w:name w:val="Body Text 2 Char"/>
    <w:basedOn w:val="DefaultParagraphFont"/>
    <w:link w:val="BodyText2"/>
    <w:uiPriority w:val="99"/>
    <w:rsid w:val="0074457E"/>
    <w:rPr>
      <w:rFonts w:ascii="Arial" w:hAnsi="Arial"/>
      <w:sz w:val="20"/>
    </w:rPr>
  </w:style>
  <w:style w:type="paragraph" w:styleId="BodyText3">
    <w:name w:val="Body Text 3"/>
    <w:basedOn w:val="Normal"/>
    <w:link w:val="BodyText3Char"/>
    <w:uiPriority w:val="99"/>
    <w:unhideWhenUsed/>
    <w:qFormat/>
    <w:rsid w:val="0074457E"/>
    <w:pPr>
      <w:spacing w:before="240"/>
      <w:ind w:left="2835"/>
    </w:pPr>
  </w:style>
  <w:style w:type="character" w:customStyle="1" w:styleId="BodyText3Char">
    <w:name w:val="Body Text 3 Char"/>
    <w:basedOn w:val="DefaultParagraphFont"/>
    <w:link w:val="BodyText3"/>
    <w:uiPriority w:val="99"/>
    <w:rsid w:val="0074457E"/>
    <w:rPr>
      <w:rFonts w:ascii="Arial" w:hAnsi="Arial"/>
      <w:sz w:val="20"/>
    </w:rPr>
  </w:style>
  <w:style w:type="paragraph" w:customStyle="1" w:styleId="BodyText4">
    <w:name w:val="Body Text 4"/>
    <w:basedOn w:val="Normal"/>
    <w:link w:val="BodyText4Char"/>
    <w:qFormat/>
    <w:rsid w:val="0074457E"/>
    <w:pPr>
      <w:spacing w:before="240"/>
      <w:ind w:left="3544"/>
    </w:pPr>
  </w:style>
  <w:style w:type="character" w:customStyle="1" w:styleId="BodyText4Char">
    <w:name w:val="Body Text 4 Char"/>
    <w:basedOn w:val="DefaultParagraphFont"/>
    <w:link w:val="BodyText4"/>
    <w:rsid w:val="0074457E"/>
    <w:rPr>
      <w:rFonts w:ascii="Arial" w:hAnsi="Arial"/>
      <w:sz w:val="20"/>
    </w:rPr>
  </w:style>
  <w:style w:type="paragraph" w:customStyle="1" w:styleId="LetterHeading">
    <w:name w:val="Letter Heading"/>
    <w:basedOn w:val="NoSpacing"/>
    <w:link w:val="LetterHeadingChar"/>
    <w:rsid w:val="00633027"/>
    <w:pPr>
      <w:keepNext/>
      <w:pBdr>
        <w:bottom w:val="single" w:sz="6" w:space="6" w:color="auto"/>
      </w:pBdr>
      <w:spacing w:after="240"/>
    </w:pPr>
    <w:rPr>
      <w:b/>
      <w:sz w:val="24"/>
      <w:szCs w:val="24"/>
    </w:rPr>
  </w:style>
  <w:style w:type="character" w:customStyle="1" w:styleId="LetterHeadingChar">
    <w:name w:val="Letter Heading Char"/>
    <w:basedOn w:val="NoSpacingChar"/>
    <w:link w:val="LetterHeading"/>
    <w:rsid w:val="00633027"/>
    <w:rPr>
      <w:rFonts w:ascii="Arial" w:hAnsi="Arial"/>
      <w:b/>
      <w:sz w:val="24"/>
      <w:szCs w:val="24"/>
    </w:rPr>
  </w:style>
  <w:style w:type="character" w:customStyle="1" w:styleId="NoSpacingChar">
    <w:name w:val="No Spacing Char"/>
    <w:basedOn w:val="DefaultParagraphFont"/>
    <w:link w:val="NoSpacing"/>
    <w:uiPriority w:val="1"/>
    <w:rsid w:val="00B65F57"/>
    <w:rPr>
      <w:rFonts w:ascii="Arial" w:hAnsi="Arial"/>
      <w:sz w:val="20"/>
    </w:rPr>
  </w:style>
  <w:style w:type="paragraph" w:customStyle="1" w:styleId="Heading2">
    <w:name w:val="Heading2"/>
    <w:basedOn w:val="ListParagraph"/>
    <w:link w:val="Heading2Char0"/>
    <w:rsid w:val="00B65F57"/>
    <w:pPr>
      <w:numPr>
        <w:ilvl w:val="1"/>
        <w:numId w:val="1"/>
      </w:numPr>
      <w:ind w:left="709"/>
      <w:contextualSpacing w:val="0"/>
    </w:pPr>
  </w:style>
  <w:style w:type="character" w:customStyle="1" w:styleId="Heading2Char0">
    <w:name w:val="Heading2 Char"/>
    <w:basedOn w:val="DefaultParagraphFont"/>
    <w:link w:val="Heading2"/>
    <w:rsid w:val="00B65F57"/>
    <w:rPr>
      <w:rFonts w:ascii="Arial" w:hAnsi="Arial"/>
      <w:sz w:val="20"/>
    </w:rPr>
  </w:style>
  <w:style w:type="paragraph" w:customStyle="1" w:styleId="AGHCoverPageDocumentTitle">
    <w:name w:val="AGH Cover Page (Document Title)"/>
    <w:basedOn w:val="Normal"/>
    <w:next w:val="AGHCoverPagePartyName"/>
    <w:link w:val="AGHCoverPageDocumentTitleChar"/>
    <w:qFormat/>
    <w:rsid w:val="0074457E"/>
    <w:pPr>
      <w:pBdr>
        <w:bottom w:val="single" w:sz="8" w:space="12" w:color="000000" w:themeColor="accent6"/>
      </w:pBdr>
      <w:spacing w:before="5160" w:after="720"/>
    </w:pPr>
    <w:rPr>
      <w:rFonts w:eastAsia="Times New Roman" w:cs="Arial"/>
      <w:b/>
      <w:sz w:val="48"/>
      <w:szCs w:val="48"/>
      <w:lang w:val="en-US"/>
    </w:rPr>
  </w:style>
  <w:style w:type="character" w:customStyle="1" w:styleId="AGHCoverPageDocumentTitleChar">
    <w:name w:val="AGH Cover Page (Document Title) Char"/>
    <w:basedOn w:val="DefaultParagraphFont"/>
    <w:link w:val="AGHCoverPageDocumentTitle"/>
    <w:rsid w:val="0074457E"/>
    <w:rPr>
      <w:rFonts w:ascii="Arial" w:eastAsia="Times New Roman" w:hAnsi="Arial" w:cs="Arial"/>
      <w:b/>
      <w:sz w:val="48"/>
      <w:szCs w:val="48"/>
      <w:lang w:val="en-US"/>
    </w:rPr>
  </w:style>
  <w:style w:type="paragraph" w:customStyle="1" w:styleId="AGHMainHeadingContents">
    <w:name w:val="AGH Main Heading (Contents)"/>
    <w:basedOn w:val="Normal"/>
    <w:next w:val="Normal"/>
    <w:link w:val="AGHMainHeadingContentsChar"/>
    <w:qFormat/>
    <w:rsid w:val="0074457E"/>
    <w:pPr>
      <w:keepNext/>
      <w:pBdr>
        <w:bottom w:val="single" w:sz="6" w:space="6" w:color="000000" w:themeColor="accent6"/>
      </w:pBdr>
      <w:spacing w:after="720"/>
    </w:pPr>
    <w:rPr>
      <w:rFonts w:ascii="Arial Bold" w:hAnsi="Arial Bold" w:cs="Arial"/>
      <w:b/>
      <w:sz w:val="28"/>
      <w:szCs w:val="28"/>
    </w:rPr>
  </w:style>
  <w:style w:type="character" w:customStyle="1" w:styleId="AGHMainHeadingContentsChar">
    <w:name w:val="AGH Main Heading (Contents) Char"/>
    <w:basedOn w:val="DefaultParagraphFont"/>
    <w:link w:val="AGHMainHeadingContents"/>
    <w:rsid w:val="0074457E"/>
    <w:rPr>
      <w:rFonts w:ascii="Arial Bold" w:hAnsi="Arial Bold" w:cs="Arial"/>
      <w:b/>
      <w:sz w:val="28"/>
      <w:szCs w:val="28"/>
    </w:rPr>
  </w:style>
  <w:style w:type="paragraph" w:customStyle="1" w:styleId="AGHCoverPagePartyName">
    <w:name w:val="AGH Cover Page (Party Name)"/>
    <w:basedOn w:val="Normal"/>
    <w:link w:val="AGHCoverPagePartyNameChar"/>
    <w:qFormat/>
    <w:rsid w:val="0074457E"/>
    <w:pPr>
      <w:spacing w:before="480" w:after="480"/>
    </w:pPr>
    <w:rPr>
      <w:rFonts w:eastAsia="Times New Roman" w:cs="Times New Roman"/>
      <w:sz w:val="28"/>
      <w:szCs w:val="28"/>
      <w:lang w:val="en-US"/>
    </w:rPr>
  </w:style>
  <w:style w:type="character" w:customStyle="1" w:styleId="AGHCoverPagePartyNameChar">
    <w:name w:val="AGH Cover Page (Party Name) Char"/>
    <w:basedOn w:val="DefaultParagraphFont"/>
    <w:link w:val="AGHCoverPagePartyName"/>
    <w:rsid w:val="0074457E"/>
    <w:rPr>
      <w:rFonts w:ascii="Arial" w:eastAsia="Times New Roman" w:hAnsi="Arial" w:cs="Times New Roman"/>
      <w:sz w:val="28"/>
      <w:szCs w:val="28"/>
      <w:lang w:val="en-US"/>
    </w:rPr>
  </w:style>
  <w:style w:type="paragraph" w:customStyle="1" w:styleId="AGHMainHeadingSigningPage">
    <w:name w:val="AGH Main Heading (Signing Page)"/>
    <w:basedOn w:val="Normal"/>
    <w:next w:val="ExecutedAsText"/>
    <w:link w:val="AGHMainHeadingSigningPageChar"/>
    <w:qFormat/>
    <w:rsid w:val="0074457E"/>
    <w:pPr>
      <w:keepNext/>
      <w:pageBreakBefore/>
      <w:pBdr>
        <w:bottom w:val="single" w:sz="6" w:space="6" w:color="000000" w:themeColor="accent6"/>
      </w:pBdr>
      <w:spacing w:after="720"/>
    </w:pPr>
    <w:rPr>
      <w:rFonts w:ascii="Arial Bold" w:hAnsi="Arial Bold" w:cs="Arial"/>
      <w:b/>
      <w:sz w:val="28"/>
      <w:szCs w:val="28"/>
    </w:rPr>
  </w:style>
  <w:style w:type="character" w:customStyle="1" w:styleId="AGHMainHeadingSigningPageChar">
    <w:name w:val="AGH Main Heading (Signing Page) Char"/>
    <w:basedOn w:val="DefaultParagraphFont"/>
    <w:link w:val="AGHMainHeadingSigningPage"/>
    <w:rsid w:val="0074457E"/>
    <w:rPr>
      <w:rFonts w:ascii="Arial Bold" w:hAnsi="Arial Bold" w:cs="Arial"/>
      <w:b/>
      <w:sz w:val="28"/>
      <w:szCs w:val="28"/>
    </w:rPr>
  </w:style>
  <w:style w:type="paragraph" w:customStyle="1" w:styleId="AGHMainHeadingDocumentTitle">
    <w:name w:val="AGH Main Heading (Document Title)"/>
    <w:basedOn w:val="Normal"/>
    <w:next w:val="Normal"/>
    <w:link w:val="AGHMainHeadingDocumentTitleChar"/>
    <w:qFormat/>
    <w:rsid w:val="0074457E"/>
    <w:pPr>
      <w:keepNext/>
      <w:pageBreakBefore/>
      <w:pBdr>
        <w:bottom w:val="single" w:sz="6" w:space="6" w:color="000000" w:themeColor="accent6"/>
      </w:pBdr>
    </w:pPr>
    <w:rPr>
      <w:rFonts w:cs="Arial"/>
      <w:b/>
      <w:sz w:val="28"/>
      <w:szCs w:val="28"/>
    </w:rPr>
  </w:style>
  <w:style w:type="character" w:customStyle="1" w:styleId="AGHMainHeadingDocumentTitleChar">
    <w:name w:val="AGH Main Heading (Document Title) Char"/>
    <w:basedOn w:val="DefaultParagraphFont"/>
    <w:link w:val="AGHMainHeadingDocumentTitle"/>
    <w:rsid w:val="0074457E"/>
    <w:rPr>
      <w:rFonts w:ascii="Arial" w:hAnsi="Arial" w:cs="Arial"/>
      <w:b/>
      <w:sz w:val="28"/>
      <w:szCs w:val="28"/>
    </w:rPr>
  </w:style>
  <w:style w:type="paragraph" w:customStyle="1" w:styleId="AGHMainHeadingPartiesBackgroundAgreedTerms">
    <w:name w:val="AGH Main Heading (Parties/Background/Agreed Terms)"/>
    <w:basedOn w:val="Normal"/>
    <w:next w:val="Normal"/>
    <w:link w:val="AGHMainHeadingPartiesBackgroundAgreedTermsChar"/>
    <w:qFormat/>
    <w:rsid w:val="0074457E"/>
    <w:pPr>
      <w:keepNext/>
      <w:pBdr>
        <w:bottom w:val="single" w:sz="6" w:space="6" w:color="000000" w:themeColor="accent6"/>
      </w:pBdr>
      <w:spacing w:before="480"/>
    </w:pPr>
    <w:rPr>
      <w:rFonts w:cs="Arial"/>
      <w:b/>
      <w:color w:val="000000"/>
      <w:sz w:val="28"/>
      <w:szCs w:val="28"/>
    </w:rPr>
  </w:style>
  <w:style w:type="character" w:customStyle="1" w:styleId="AGHMainHeadingPartiesBackgroundAgreedTermsChar">
    <w:name w:val="AGH Main Heading (Parties/Background/Agreed Terms) Char"/>
    <w:basedOn w:val="DefaultParagraphFont"/>
    <w:link w:val="AGHMainHeadingPartiesBackgroundAgreedTerms"/>
    <w:rsid w:val="0074457E"/>
    <w:rPr>
      <w:rFonts w:ascii="Arial" w:hAnsi="Arial" w:cs="Arial"/>
      <w:b/>
      <w:color w:val="000000"/>
      <w:sz w:val="28"/>
      <w:szCs w:val="28"/>
    </w:rPr>
  </w:style>
  <w:style w:type="paragraph" w:customStyle="1" w:styleId="AGHMainHeadingAgreedTerms-NewPage">
    <w:name w:val="AGH Main Heading (Agreed Terms - New Page)"/>
    <w:basedOn w:val="Normal"/>
    <w:next w:val="Heading1"/>
    <w:link w:val="AGHMainHeadingAgreedTerms-NewPageChar"/>
    <w:qFormat/>
    <w:rsid w:val="0074457E"/>
    <w:pPr>
      <w:keepNext/>
      <w:pageBreakBefore/>
      <w:pBdr>
        <w:bottom w:val="single" w:sz="6" w:space="6" w:color="000000" w:themeColor="accent6"/>
      </w:pBdr>
      <w:spacing w:after="720"/>
    </w:pPr>
    <w:rPr>
      <w:rFonts w:eastAsia="Times New Roman" w:cs="Times New Roman"/>
      <w:b/>
      <w:bCs/>
      <w:sz w:val="28"/>
      <w:szCs w:val="20"/>
    </w:rPr>
  </w:style>
  <w:style w:type="character" w:customStyle="1" w:styleId="AGHMainHeadingAgreedTerms-NewPageChar">
    <w:name w:val="AGH Main Heading (Agreed Terms - New Page) Char"/>
    <w:basedOn w:val="DefaultParagraphFont"/>
    <w:link w:val="AGHMainHeadingAgreedTerms-NewPage"/>
    <w:rsid w:val="0074457E"/>
    <w:rPr>
      <w:rFonts w:ascii="Arial" w:eastAsia="Times New Roman" w:hAnsi="Arial" w:cs="Times New Roman"/>
      <w:b/>
      <w:bCs/>
      <w:sz w:val="28"/>
      <w:szCs w:val="20"/>
    </w:rPr>
  </w:style>
  <w:style w:type="paragraph" w:customStyle="1" w:styleId="ScheduleHeading1">
    <w:name w:val="Schedule Heading 1"/>
    <w:basedOn w:val="Normal"/>
    <w:next w:val="ScheduleHeading2"/>
    <w:link w:val="ScheduleHeading1Char"/>
    <w:qFormat/>
    <w:rsid w:val="0074457E"/>
    <w:pPr>
      <w:keepNext/>
      <w:numPr>
        <w:numId w:val="9"/>
      </w:numPr>
      <w:autoSpaceDE w:val="0"/>
      <w:autoSpaceDN w:val="0"/>
      <w:spacing w:before="480"/>
    </w:pPr>
    <w:rPr>
      <w:rFonts w:eastAsia="Arial" w:cs="Arial"/>
      <w:b/>
      <w:sz w:val="24"/>
      <w:szCs w:val="24"/>
      <w:lang w:eastAsia="en-AU" w:bidi="en-AU"/>
    </w:rPr>
  </w:style>
  <w:style w:type="character" w:customStyle="1" w:styleId="ScheduleHeading1Char">
    <w:name w:val="Schedule Heading 1 Char"/>
    <w:basedOn w:val="DefaultParagraphFont"/>
    <w:link w:val="ScheduleHeading1"/>
    <w:rsid w:val="0074457E"/>
    <w:rPr>
      <w:rFonts w:ascii="Arial" w:eastAsia="Arial" w:hAnsi="Arial" w:cs="Arial"/>
      <w:b/>
      <w:sz w:val="24"/>
      <w:szCs w:val="24"/>
      <w:lang w:eastAsia="en-AU" w:bidi="en-AU"/>
    </w:rPr>
  </w:style>
  <w:style w:type="paragraph" w:customStyle="1" w:styleId="ScheduleHeading2">
    <w:name w:val="Schedule Heading 2"/>
    <w:basedOn w:val="Normal"/>
    <w:next w:val="ScheduleHeading3"/>
    <w:link w:val="ScheduleHeading2Char"/>
    <w:qFormat/>
    <w:rsid w:val="0074457E"/>
    <w:pPr>
      <w:keepNext/>
      <w:numPr>
        <w:ilvl w:val="1"/>
        <w:numId w:val="9"/>
      </w:numPr>
      <w:autoSpaceDE w:val="0"/>
      <w:autoSpaceDN w:val="0"/>
      <w:spacing w:before="240"/>
    </w:pPr>
    <w:rPr>
      <w:rFonts w:eastAsia="Arial" w:cs="Arial"/>
      <w:b/>
      <w:szCs w:val="20"/>
      <w:lang w:eastAsia="en-AU" w:bidi="en-AU"/>
    </w:rPr>
  </w:style>
  <w:style w:type="character" w:customStyle="1" w:styleId="ScheduleHeading2Char">
    <w:name w:val="Schedule Heading 2 Char"/>
    <w:basedOn w:val="DefaultParagraphFont"/>
    <w:link w:val="ScheduleHeading2"/>
    <w:rsid w:val="0074457E"/>
    <w:rPr>
      <w:rFonts w:ascii="Arial" w:eastAsia="Arial" w:hAnsi="Arial" w:cs="Arial"/>
      <w:b/>
      <w:sz w:val="20"/>
      <w:szCs w:val="20"/>
      <w:lang w:eastAsia="en-AU" w:bidi="en-AU"/>
    </w:rPr>
  </w:style>
  <w:style w:type="paragraph" w:customStyle="1" w:styleId="ScheduleHeading3">
    <w:name w:val="Schedule Heading 3"/>
    <w:basedOn w:val="Normal"/>
    <w:link w:val="ScheduleHeading3Char"/>
    <w:qFormat/>
    <w:rsid w:val="0074457E"/>
    <w:pPr>
      <w:widowControl w:val="0"/>
      <w:numPr>
        <w:ilvl w:val="2"/>
        <w:numId w:val="9"/>
      </w:numPr>
      <w:autoSpaceDE w:val="0"/>
      <w:autoSpaceDN w:val="0"/>
      <w:spacing w:before="240"/>
    </w:pPr>
    <w:rPr>
      <w:rFonts w:eastAsia="Arial" w:cs="Arial"/>
      <w:lang w:eastAsia="en-AU" w:bidi="en-AU"/>
    </w:rPr>
  </w:style>
  <w:style w:type="character" w:customStyle="1" w:styleId="ScheduleHeading3Char">
    <w:name w:val="Schedule Heading 3 Char"/>
    <w:basedOn w:val="DefaultParagraphFont"/>
    <w:link w:val="ScheduleHeading3"/>
    <w:rsid w:val="0074457E"/>
    <w:rPr>
      <w:rFonts w:ascii="Arial" w:eastAsia="Arial" w:hAnsi="Arial" w:cs="Arial"/>
      <w:sz w:val="20"/>
      <w:lang w:eastAsia="en-AU" w:bidi="en-AU"/>
    </w:rPr>
  </w:style>
  <w:style w:type="paragraph" w:customStyle="1" w:styleId="ScheduleHeading4">
    <w:name w:val="Schedule Heading 4"/>
    <w:basedOn w:val="Normal"/>
    <w:link w:val="ScheduleHeading4Char"/>
    <w:qFormat/>
    <w:rsid w:val="0074457E"/>
    <w:pPr>
      <w:widowControl w:val="0"/>
      <w:numPr>
        <w:ilvl w:val="3"/>
        <w:numId w:val="9"/>
      </w:numPr>
      <w:autoSpaceDE w:val="0"/>
      <w:autoSpaceDN w:val="0"/>
      <w:spacing w:before="240"/>
    </w:pPr>
    <w:rPr>
      <w:rFonts w:eastAsia="Arial" w:cs="Arial"/>
      <w:lang w:eastAsia="en-AU" w:bidi="en-AU"/>
    </w:rPr>
  </w:style>
  <w:style w:type="character" w:customStyle="1" w:styleId="ScheduleHeading4Char">
    <w:name w:val="Schedule Heading 4 Char"/>
    <w:basedOn w:val="DefaultParagraphFont"/>
    <w:link w:val="ScheduleHeading4"/>
    <w:rsid w:val="0074457E"/>
    <w:rPr>
      <w:rFonts w:ascii="Arial" w:eastAsia="Arial" w:hAnsi="Arial" w:cs="Arial"/>
      <w:sz w:val="20"/>
      <w:lang w:eastAsia="en-AU" w:bidi="en-AU"/>
    </w:rPr>
  </w:style>
  <w:style w:type="paragraph" w:customStyle="1" w:styleId="ScheduleHeading5">
    <w:name w:val="Schedule Heading 5"/>
    <w:basedOn w:val="Normal"/>
    <w:link w:val="ScheduleHeading5Char"/>
    <w:qFormat/>
    <w:rsid w:val="0074457E"/>
    <w:pPr>
      <w:widowControl w:val="0"/>
      <w:numPr>
        <w:ilvl w:val="4"/>
        <w:numId w:val="9"/>
      </w:numPr>
      <w:autoSpaceDE w:val="0"/>
      <w:autoSpaceDN w:val="0"/>
      <w:spacing w:before="240"/>
    </w:pPr>
    <w:rPr>
      <w:rFonts w:eastAsia="Arial" w:cs="Arial"/>
      <w:lang w:eastAsia="en-AU" w:bidi="en-AU"/>
    </w:rPr>
  </w:style>
  <w:style w:type="character" w:customStyle="1" w:styleId="ScheduleHeading5Char">
    <w:name w:val="Schedule Heading 5 Char"/>
    <w:basedOn w:val="DefaultParagraphFont"/>
    <w:link w:val="ScheduleHeading5"/>
    <w:rsid w:val="0074457E"/>
    <w:rPr>
      <w:rFonts w:ascii="Arial" w:eastAsia="Arial" w:hAnsi="Arial" w:cs="Arial"/>
      <w:sz w:val="20"/>
      <w:lang w:eastAsia="en-AU" w:bidi="en-AU"/>
    </w:rPr>
  </w:style>
  <w:style w:type="paragraph" w:customStyle="1" w:styleId="ScheduleHeading6">
    <w:name w:val="Schedule Heading 6"/>
    <w:basedOn w:val="Normal"/>
    <w:link w:val="ScheduleHeading6Char"/>
    <w:qFormat/>
    <w:rsid w:val="0074457E"/>
    <w:pPr>
      <w:widowControl w:val="0"/>
      <w:numPr>
        <w:ilvl w:val="5"/>
        <w:numId w:val="9"/>
      </w:numPr>
      <w:autoSpaceDE w:val="0"/>
      <w:autoSpaceDN w:val="0"/>
      <w:spacing w:before="240"/>
    </w:pPr>
    <w:rPr>
      <w:rFonts w:eastAsia="Arial" w:cs="Arial"/>
      <w:lang w:eastAsia="en-AU" w:bidi="en-AU"/>
    </w:rPr>
  </w:style>
  <w:style w:type="character" w:customStyle="1" w:styleId="ScheduleHeading6Char">
    <w:name w:val="Schedule Heading 6 Char"/>
    <w:basedOn w:val="DefaultParagraphFont"/>
    <w:link w:val="ScheduleHeading6"/>
    <w:rsid w:val="0074457E"/>
    <w:rPr>
      <w:rFonts w:ascii="Arial" w:eastAsia="Arial" w:hAnsi="Arial" w:cs="Arial"/>
      <w:sz w:val="20"/>
      <w:lang w:eastAsia="en-AU" w:bidi="en-AU"/>
    </w:rPr>
  </w:style>
  <w:style w:type="paragraph" w:customStyle="1" w:styleId="AGHNumberingParties">
    <w:name w:val="AGH Numbering (Parties)"/>
    <w:basedOn w:val="Normal"/>
    <w:link w:val="AGHNumberingPartiesChar"/>
    <w:qFormat/>
    <w:rsid w:val="0074457E"/>
    <w:pPr>
      <w:widowControl w:val="0"/>
      <w:numPr>
        <w:numId w:val="4"/>
      </w:numPr>
      <w:autoSpaceDE w:val="0"/>
      <w:autoSpaceDN w:val="0"/>
      <w:ind w:left="0" w:firstLine="0"/>
    </w:pPr>
    <w:rPr>
      <w:rFonts w:eastAsia="Arial" w:cs="Arial"/>
      <w:lang w:eastAsia="en-AU" w:bidi="en-AU"/>
    </w:rPr>
  </w:style>
  <w:style w:type="character" w:customStyle="1" w:styleId="AGHNumberingPartiesChar">
    <w:name w:val="AGH Numbering (Parties) Char"/>
    <w:basedOn w:val="DefaultParagraphFont"/>
    <w:link w:val="AGHNumberingParties"/>
    <w:rsid w:val="0074457E"/>
    <w:rPr>
      <w:rFonts w:ascii="Arial" w:eastAsia="Arial" w:hAnsi="Arial" w:cs="Arial"/>
      <w:sz w:val="20"/>
      <w:lang w:eastAsia="en-AU" w:bidi="en-AU"/>
    </w:rPr>
  </w:style>
  <w:style w:type="paragraph" w:customStyle="1" w:styleId="AGHNumberingBackground">
    <w:name w:val="AGH Numbering (Background)"/>
    <w:basedOn w:val="Normal"/>
    <w:link w:val="AGHNumberingBackgroundChar"/>
    <w:qFormat/>
    <w:rsid w:val="0074457E"/>
    <w:pPr>
      <w:widowControl w:val="0"/>
      <w:numPr>
        <w:numId w:val="5"/>
      </w:numPr>
      <w:autoSpaceDE w:val="0"/>
      <w:autoSpaceDN w:val="0"/>
      <w:ind w:left="0" w:firstLine="0"/>
    </w:pPr>
    <w:rPr>
      <w:rFonts w:eastAsia="Arial" w:cs="Arial"/>
      <w:lang w:eastAsia="en-AU" w:bidi="en-AU"/>
    </w:rPr>
  </w:style>
  <w:style w:type="character" w:customStyle="1" w:styleId="AGHNumberingBackgroundChar">
    <w:name w:val="AGH Numbering (Background) Char"/>
    <w:basedOn w:val="DefaultParagraphFont"/>
    <w:link w:val="AGHNumberingBackground"/>
    <w:rsid w:val="0074457E"/>
    <w:rPr>
      <w:rFonts w:ascii="Arial" w:eastAsia="Arial" w:hAnsi="Arial" w:cs="Arial"/>
      <w:sz w:val="20"/>
      <w:lang w:eastAsia="en-AU" w:bidi="en-AU"/>
    </w:rPr>
  </w:style>
  <w:style w:type="paragraph" w:customStyle="1" w:styleId="BulletList1">
    <w:name w:val="Bullet List 1"/>
    <w:basedOn w:val="Normal"/>
    <w:link w:val="BulletList1Char"/>
    <w:qFormat/>
    <w:rsid w:val="0074457E"/>
    <w:pPr>
      <w:numPr>
        <w:numId w:val="6"/>
      </w:numPr>
      <w:spacing w:before="240"/>
    </w:pPr>
  </w:style>
  <w:style w:type="character" w:customStyle="1" w:styleId="BulletList1Char">
    <w:name w:val="Bullet List 1 Char"/>
    <w:basedOn w:val="DefaultParagraphFont"/>
    <w:link w:val="BulletList1"/>
    <w:rsid w:val="0074457E"/>
    <w:rPr>
      <w:rFonts w:ascii="Arial" w:hAnsi="Arial"/>
      <w:sz w:val="20"/>
    </w:rPr>
  </w:style>
  <w:style w:type="paragraph" w:customStyle="1" w:styleId="BulletList2">
    <w:name w:val="Bullet List 2"/>
    <w:basedOn w:val="Normal"/>
    <w:link w:val="BulletList2Char"/>
    <w:qFormat/>
    <w:rsid w:val="0074457E"/>
    <w:pPr>
      <w:numPr>
        <w:ilvl w:val="1"/>
        <w:numId w:val="6"/>
      </w:numPr>
      <w:spacing w:before="240"/>
    </w:pPr>
  </w:style>
  <w:style w:type="character" w:customStyle="1" w:styleId="BulletList2Char">
    <w:name w:val="Bullet List 2 Char"/>
    <w:basedOn w:val="DefaultParagraphFont"/>
    <w:link w:val="BulletList2"/>
    <w:rsid w:val="0074457E"/>
    <w:rPr>
      <w:rFonts w:ascii="Arial" w:hAnsi="Arial"/>
      <w:sz w:val="20"/>
    </w:rPr>
  </w:style>
  <w:style w:type="paragraph" w:customStyle="1" w:styleId="BulletList3">
    <w:name w:val="Bullet List 3"/>
    <w:basedOn w:val="Normal"/>
    <w:link w:val="BulletList3Char"/>
    <w:qFormat/>
    <w:rsid w:val="0074457E"/>
    <w:pPr>
      <w:numPr>
        <w:ilvl w:val="2"/>
        <w:numId w:val="6"/>
      </w:numPr>
      <w:tabs>
        <w:tab w:val="clear" w:pos="1418"/>
      </w:tabs>
      <w:spacing w:before="240"/>
    </w:pPr>
  </w:style>
  <w:style w:type="character" w:customStyle="1" w:styleId="BulletList3Char">
    <w:name w:val="Bullet List 3 Char"/>
    <w:basedOn w:val="DefaultParagraphFont"/>
    <w:link w:val="BulletList3"/>
    <w:rsid w:val="0074457E"/>
    <w:rPr>
      <w:rFonts w:ascii="Arial" w:hAnsi="Arial"/>
      <w:sz w:val="20"/>
    </w:rPr>
  </w:style>
  <w:style w:type="paragraph" w:customStyle="1" w:styleId="BulletList4">
    <w:name w:val="Bullet List 4"/>
    <w:basedOn w:val="Normal"/>
    <w:link w:val="BulletList4Char"/>
    <w:qFormat/>
    <w:rsid w:val="0074457E"/>
    <w:pPr>
      <w:numPr>
        <w:ilvl w:val="3"/>
        <w:numId w:val="6"/>
      </w:numPr>
      <w:tabs>
        <w:tab w:val="clear" w:pos="2126"/>
      </w:tabs>
      <w:spacing w:before="240"/>
    </w:pPr>
  </w:style>
  <w:style w:type="character" w:customStyle="1" w:styleId="BulletList4Char">
    <w:name w:val="Bullet List 4 Char"/>
    <w:basedOn w:val="DefaultParagraphFont"/>
    <w:link w:val="BulletList4"/>
    <w:rsid w:val="0074457E"/>
    <w:rPr>
      <w:rFonts w:ascii="Arial" w:hAnsi="Arial"/>
      <w:sz w:val="20"/>
    </w:rPr>
  </w:style>
  <w:style w:type="paragraph" w:customStyle="1" w:styleId="BulletList5">
    <w:name w:val="Bullet List 5"/>
    <w:basedOn w:val="Normal"/>
    <w:link w:val="BulletList5Char"/>
    <w:qFormat/>
    <w:rsid w:val="0074457E"/>
    <w:pPr>
      <w:numPr>
        <w:ilvl w:val="4"/>
        <w:numId w:val="6"/>
      </w:numPr>
      <w:tabs>
        <w:tab w:val="clear" w:pos="2835"/>
      </w:tabs>
      <w:spacing w:before="240"/>
    </w:pPr>
  </w:style>
  <w:style w:type="character" w:customStyle="1" w:styleId="BulletList5Char">
    <w:name w:val="Bullet List 5 Char"/>
    <w:basedOn w:val="DefaultParagraphFont"/>
    <w:link w:val="BulletList5"/>
    <w:rsid w:val="0074457E"/>
    <w:rPr>
      <w:rFonts w:ascii="Arial" w:hAnsi="Arial"/>
      <w:sz w:val="20"/>
    </w:rPr>
  </w:style>
  <w:style w:type="paragraph" w:customStyle="1" w:styleId="BulletList6">
    <w:name w:val="Bullet List 6"/>
    <w:basedOn w:val="Normal"/>
    <w:link w:val="BulletList6Char"/>
    <w:qFormat/>
    <w:rsid w:val="0074457E"/>
    <w:pPr>
      <w:numPr>
        <w:ilvl w:val="5"/>
        <w:numId w:val="6"/>
      </w:numPr>
      <w:tabs>
        <w:tab w:val="clear" w:pos="3544"/>
      </w:tabs>
      <w:spacing w:before="240"/>
    </w:pPr>
  </w:style>
  <w:style w:type="character" w:customStyle="1" w:styleId="BulletList6Char">
    <w:name w:val="Bullet List 6 Char"/>
    <w:basedOn w:val="DefaultParagraphFont"/>
    <w:link w:val="BulletList6"/>
    <w:rsid w:val="0074457E"/>
    <w:rPr>
      <w:rFonts w:ascii="Arial" w:hAnsi="Arial"/>
      <w:sz w:val="20"/>
    </w:rPr>
  </w:style>
  <w:style w:type="paragraph" w:customStyle="1" w:styleId="BulletList7">
    <w:name w:val="Bullet List 7"/>
    <w:basedOn w:val="Normal"/>
    <w:link w:val="BulletList7Char"/>
    <w:qFormat/>
    <w:rsid w:val="0074457E"/>
    <w:pPr>
      <w:numPr>
        <w:ilvl w:val="6"/>
        <w:numId w:val="6"/>
      </w:numPr>
      <w:tabs>
        <w:tab w:val="clear" w:pos="4253"/>
      </w:tabs>
      <w:spacing w:before="240"/>
    </w:pPr>
  </w:style>
  <w:style w:type="character" w:customStyle="1" w:styleId="BulletList7Char">
    <w:name w:val="Bullet List 7 Char"/>
    <w:basedOn w:val="DefaultParagraphFont"/>
    <w:link w:val="BulletList7"/>
    <w:rsid w:val="0074457E"/>
    <w:rPr>
      <w:rFonts w:ascii="Arial" w:hAnsi="Arial"/>
      <w:sz w:val="20"/>
    </w:rPr>
  </w:style>
  <w:style w:type="paragraph" w:customStyle="1" w:styleId="BulletList8">
    <w:name w:val="Bullet List 8"/>
    <w:basedOn w:val="Normal"/>
    <w:link w:val="BulletList8Char"/>
    <w:qFormat/>
    <w:rsid w:val="0074457E"/>
    <w:pPr>
      <w:numPr>
        <w:ilvl w:val="7"/>
        <w:numId w:val="6"/>
      </w:numPr>
      <w:tabs>
        <w:tab w:val="clear" w:pos="4961"/>
      </w:tabs>
      <w:spacing w:before="240"/>
    </w:pPr>
  </w:style>
  <w:style w:type="character" w:customStyle="1" w:styleId="BulletList8Char">
    <w:name w:val="Bullet List 8 Char"/>
    <w:basedOn w:val="DefaultParagraphFont"/>
    <w:link w:val="BulletList8"/>
    <w:rsid w:val="0074457E"/>
    <w:rPr>
      <w:rFonts w:ascii="Arial" w:hAnsi="Arial"/>
      <w:sz w:val="20"/>
    </w:rPr>
  </w:style>
  <w:style w:type="paragraph" w:customStyle="1" w:styleId="BulletList9">
    <w:name w:val="Bullet List 9"/>
    <w:basedOn w:val="Normal"/>
    <w:link w:val="BulletList9Char"/>
    <w:qFormat/>
    <w:rsid w:val="0074457E"/>
    <w:pPr>
      <w:numPr>
        <w:ilvl w:val="8"/>
        <w:numId w:val="6"/>
      </w:numPr>
      <w:spacing w:before="240"/>
    </w:pPr>
  </w:style>
  <w:style w:type="character" w:customStyle="1" w:styleId="BulletList9Char">
    <w:name w:val="Bullet List 9 Char"/>
    <w:basedOn w:val="DefaultParagraphFont"/>
    <w:link w:val="BulletList9"/>
    <w:rsid w:val="0074457E"/>
    <w:rPr>
      <w:rFonts w:ascii="Arial" w:hAnsi="Arial"/>
      <w:sz w:val="20"/>
    </w:rPr>
  </w:style>
  <w:style w:type="paragraph" w:customStyle="1" w:styleId="NumberList1">
    <w:name w:val="Number List 1"/>
    <w:basedOn w:val="Normal"/>
    <w:link w:val="NumberList1Char"/>
    <w:qFormat/>
    <w:rsid w:val="0074457E"/>
    <w:pPr>
      <w:numPr>
        <w:numId w:val="7"/>
      </w:numPr>
      <w:spacing w:before="240"/>
    </w:pPr>
  </w:style>
  <w:style w:type="character" w:customStyle="1" w:styleId="NumberList1Char">
    <w:name w:val="Number List 1 Char"/>
    <w:basedOn w:val="BulletList1Char"/>
    <w:link w:val="NumberList1"/>
    <w:rsid w:val="0074457E"/>
    <w:rPr>
      <w:rFonts w:ascii="Arial" w:hAnsi="Arial"/>
      <w:sz w:val="20"/>
    </w:rPr>
  </w:style>
  <w:style w:type="paragraph" w:customStyle="1" w:styleId="NumberList2">
    <w:name w:val="Number List 2"/>
    <w:basedOn w:val="Normal"/>
    <w:link w:val="NumberList2Char"/>
    <w:qFormat/>
    <w:rsid w:val="0074457E"/>
    <w:pPr>
      <w:numPr>
        <w:ilvl w:val="1"/>
        <w:numId w:val="7"/>
      </w:numPr>
      <w:spacing w:before="240"/>
    </w:pPr>
  </w:style>
  <w:style w:type="character" w:customStyle="1" w:styleId="NumberList2Char">
    <w:name w:val="Number List 2 Char"/>
    <w:basedOn w:val="BulletList2Char"/>
    <w:link w:val="NumberList2"/>
    <w:rsid w:val="0074457E"/>
    <w:rPr>
      <w:rFonts w:ascii="Arial" w:hAnsi="Arial"/>
      <w:sz w:val="20"/>
    </w:rPr>
  </w:style>
  <w:style w:type="paragraph" w:customStyle="1" w:styleId="NumberList3">
    <w:name w:val="Number List 3"/>
    <w:basedOn w:val="Normal"/>
    <w:link w:val="NumberList3Char"/>
    <w:qFormat/>
    <w:rsid w:val="0074457E"/>
    <w:pPr>
      <w:numPr>
        <w:ilvl w:val="2"/>
        <w:numId w:val="7"/>
      </w:numPr>
      <w:spacing w:before="240"/>
    </w:pPr>
  </w:style>
  <w:style w:type="character" w:customStyle="1" w:styleId="NumberList3Char">
    <w:name w:val="Number List 3 Char"/>
    <w:basedOn w:val="BulletList3Char"/>
    <w:link w:val="NumberList3"/>
    <w:rsid w:val="0074457E"/>
    <w:rPr>
      <w:rFonts w:ascii="Arial" w:hAnsi="Arial"/>
      <w:sz w:val="20"/>
    </w:rPr>
  </w:style>
  <w:style w:type="paragraph" w:customStyle="1" w:styleId="NumberList4">
    <w:name w:val="Number List 4"/>
    <w:basedOn w:val="Normal"/>
    <w:link w:val="NumberList4Char"/>
    <w:qFormat/>
    <w:rsid w:val="0074457E"/>
    <w:pPr>
      <w:numPr>
        <w:ilvl w:val="3"/>
        <w:numId w:val="7"/>
      </w:numPr>
      <w:spacing w:before="240"/>
    </w:pPr>
  </w:style>
  <w:style w:type="character" w:customStyle="1" w:styleId="NumberList4Char">
    <w:name w:val="Number List 4 Char"/>
    <w:basedOn w:val="BulletList4Char"/>
    <w:link w:val="NumberList4"/>
    <w:rsid w:val="0074457E"/>
    <w:rPr>
      <w:rFonts w:ascii="Arial" w:hAnsi="Arial"/>
      <w:sz w:val="20"/>
    </w:rPr>
  </w:style>
  <w:style w:type="paragraph" w:customStyle="1" w:styleId="NumberList5">
    <w:name w:val="Number List 5"/>
    <w:basedOn w:val="Normal"/>
    <w:link w:val="NumberList5Char"/>
    <w:qFormat/>
    <w:rsid w:val="0074457E"/>
    <w:pPr>
      <w:numPr>
        <w:ilvl w:val="4"/>
        <w:numId w:val="7"/>
      </w:numPr>
      <w:spacing w:before="240"/>
    </w:pPr>
  </w:style>
  <w:style w:type="character" w:customStyle="1" w:styleId="NumberList5Char">
    <w:name w:val="Number List 5 Char"/>
    <w:basedOn w:val="BulletList5Char"/>
    <w:link w:val="NumberList5"/>
    <w:rsid w:val="0074457E"/>
    <w:rPr>
      <w:rFonts w:ascii="Arial" w:hAnsi="Arial"/>
      <w:sz w:val="20"/>
    </w:rPr>
  </w:style>
  <w:style w:type="paragraph" w:customStyle="1" w:styleId="NumberList6">
    <w:name w:val="Number List 6"/>
    <w:basedOn w:val="Normal"/>
    <w:link w:val="NumberList6Char"/>
    <w:qFormat/>
    <w:rsid w:val="0074457E"/>
    <w:pPr>
      <w:numPr>
        <w:ilvl w:val="5"/>
        <w:numId w:val="7"/>
      </w:numPr>
      <w:spacing w:before="240"/>
    </w:pPr>
  </w:style>
  <w:style w:type="character" w:customStyle="1" w:styleId="NumberList6Char">
    <w:name w:val="Number List 6 Char"/>
    <w:basedOn w:val="BulletList6Char"/>
    <w:link w:val="NumberList6"/>
    <w:rsid w:val="0074457E"/>
    <w:rPr>
      <w:rFonts w:ascii="Arial" w:hAnsi="Arial"/>
      <w:sz w:val="20"/>
    </w:rPr>
  </w:style>
  <w:style w:type="paragraph" w:customStyle="1" w:styleId="NumberList7">
    <w:name w:val="Number List 7"/>
    <w:basedOn w:val="Normal"/>
    <w:link w:val="NumberList7Char"/>
    <w:qFormat/>
    <w:rsid w:val="0074457E"/>
    <w:pPr>
      <w:numPr>
        <w:ilvl w:val="6"/>
        <w:numId w:val="7"/>
      </w:numPr>
      <w:spacing w:before="240"/>
    </w:pPr>
  </w:style>
  <w:style w:type="character" w:customStyle="1" w:styleId="NumberList7Char">
    <w:name w:val="Number List 7 Char"/>
    <w:basedOn w:val="BulletList7Char"/>
    <w:link w:val="NumberList7"/>
    <w:rsid w:val="0074457E"/>
    <w:rPr>
      <w:rFonts w:ascii="Arial" w:hAnsi="Arial"/>
      <w:sz w:val="20"/>
    </w:rPr>
  </w:style>
  <w:style w:type="paragraph" w:customStyle="1" w:styleId="NumberList8">
    <w:name w:val="Number List 8"/>
    <w:basedOn w:val="Normal"/>
    <w:link w:val="NumberList8Char"/>
    <w:qFormat/>
    <w:rsid w:val="0074457E"/>
    <w:pPr>
      <w:numPr>
        <w:ilvl w:val="7"/>
        <w:numId w:val="7"/>
      </w:numPr>
      <w:spacing w:before="240"/>
    </w:pPr>
  </w:style>
  <w:style w:type="character" w:customStyle="1" w:styleId="NumberList8Char">
    <w:name w:val="Number List 8 Char"/>
    <w:basedOn w:val="BulletList8Char"/>
    <w:link w:val="NumberList8"/>
    <w:rsid w:val="0074457E"/>
    <w:rPr>
      <w:rFonts w:ascii="Arial" w:hAnsi="Arial"/>
      <w:sz w:val="20"/>
    </w:rPr>
  </w:style>
  <w:style w:type="paragraph" w:customStyle="1" w:styleId="NumberList9">
    <w:name w:val="Number List 9"/>
    <w:basedOn w:val="Normal"/>
    <w:link w:val="NumberList9Char"/>
    <w:qFormat/>
    <w:rsid w:val="0074457E"/>
    <w:pPr>
      <w:numPr>
        <w:ilvl w:val="8"/>
        <w:numId w:val="7"/>
      </w:numPr>
      <w:spacing w:before="240"/>
    </w:pPr>
  </w:style>
  <w:style w:type="character" w:customStyle="1" w:styleId="NumberList9Char">
    <w:name w:val="Number List 9 Char"/>
    <w:basedOn w:val="BulletList9Char"/>
    <w:link w:val="NumberList9"/>
    <w:rsid w:val="0074457E"/>
    <w:rPr>
      <w:rFonts w:ascii="Arial" w:hAnsi="Arial"/>
      <w:sz w:val="20"/>
    </w:rPr>
  </w:style>
  <w:style w:type="paragraph" w:customStyle="1" w:styleId="BodyTextNoIndent">
    <w:name w:val="Body Text No Indent"/>
    <w:basedOn w:val="Normal"/>
    <w:link w:val="BodyTextNoIndentChar"/>
    <w:qFormat/>
    <w:rsid w:val="0074457E"/>
    <w:pPr>
      <w:spacing w:before="240"/>
    </w:pPr>
  </w:style>
  <w:style w:type="character" w:customStyle="1" w:styleId="BodyTextNoIndentChar">
    <w:name w:val="Body Text No Indent Char"/>
    <w:basedOn w:val="DefaultParagraphFont"/>
    <w:link w:val="BodyTextNoIndent"/>
    <w:rsid w:val="0074457E"/>
    <w:rPr>
      <w:rFonts w:ascii="Arial" w:hAnsi="Arial"/>
      <w:sz w:val="20"/>
    </w:rPr>
  </w:style>
  <w:style w:type="paragraph" w:customStyle="1" w:styleId="Heading3BoldSubheading">
    <w:name w:val="Heading 3 (Bold Subheading)"/>
    <w:basedOn w:val="Heading3"/>
    <w:next w:val="BodyText1"/>
    <w:link w:val="Heading3BoldSubheadingChar"/>
    <w:qFormat/>
    <w:rsid w:val="0074457E"/>
    <w:pPr>
      <w:keepNext/>
    </w:pPr>
    <w:rPr>
      <w:b/>
    </w:rPr>
  </w:style>
  <w:style w:type="character" w:customStyle="1" w:styleId="Heading3BoldSubheadingChar">
    <w:name w:val="Heading 3 (Bold Subheading) Char"/>
    <w:basedOn w:val="Heading3Char"/>
    <w:link w:val="Heading3BoldSubheading"/>
    <w:rsid w:val="0074457E"/>
    <w:rPr>
      <w:rFonts w:ascii="Arial" w:hAnsi="Arial"/>
      <w:b/>
      <w:sz w:val="20"/>
    </w:rPr>
  </w:style>
  <w:style w:type="paragraph" w:customStyle="1" w:styleId="BodyText5">
    <w:name w:val="Body Text 5"/>
    <w:basedOn w:val="Normal"/>
    <w:link w:val="BodyText5Char"/>
    <w:qFormat/>
    <w:rsid w:val="0074457E"/>
    <w:pPr>
      <w:spacing w:before="240"/>
      <w:ind w:left="4253"/>
    </w:pPr>
  </w:style>
  <w:style w:type="character" w:customStyle="1" w:styleId="BodyText5Char">
    <w:name w:val="Body Text 5 Char"/>
    <w:basedOn w:val="DefaultParagraphFont"/>
    <w:link w:val="BodyText5"/>
    <w:rsid w:val="0074457E"/>
    <w:rPr>
      <w:rFonts w:ascii="Arial" w:hAnsi="Arial"/>
      <w:sz w:val="20"/>
    </w:rPr>
  </w:style>
  <w:style w:type="paragraph" w:customStyle="1" w:styleId="BodyText6">
    <w:name w:val="Body Text 6"/>
    <w:basedOn w:val="Normal"/>
    <w:link w:val="BodyText6Char"/>
    <w:qFormat/>
    <w:rsid w:val="0074457E"/>
    <w:pPr>
      <w:spacing w:before="240"/>
      <w:ind w:left="4962"/>
    </w:pPr>
  </w:style>
  <w:style w:type="character" w:customStyle="1" w:styleId="BodyText6Char">
    <w:name w:val="Body Text 6 Char"/>
    <w:basedOn w:val="DefaultParagraphFont"/>
    <w:link w:val="BodyText6"/>
    <w:rsid w:val="0074457E"/>
    <w:rPr>
      <w:rFonts w:ascii="Arial" w:hAnsi="Arial"/>
      <w:sz w:val="20"/>
    </w:rPr>
  </w:style>
  <w:style w:type="paragraph" w:customStyle="1" w:styleId="BodyText7">
    <w:name w:val="Body Text 7"/>
    <w:basedOn w:val="Normal"/>
    <w:link w:val="BodyText7Char"/>
    <w:qFormat/>
    <w:rsid w:val="0074457E"/>
    <w:pPr>
      <w:spacing w:before="240"/>
      <w:ind w:left="5670"/>
    </w:pPr>
  </w:style>
  <w:style w:type="character" w:customStyle="1" w:styleId="BodyText7Char">
    <w:name w:val="Body Text 7 Char"/>
    <w:basedOn w:val="DefaultParagraphFont"/>
    <w:link w:val="BodyText7"/>
    <w:rsid w:val="0074457E"/>
    <w:rPr>
      <w:rFonts w:ascii="Arial" w:hAnsi="Arial"/>
      <w:sz w:val="20"/>
    </w:rPr>
  </w:style>
  <w:style w:type="paragraph" w:customStyle="1" w:styleId="ScheduleHeading7">
    <w:name w:val="Schedule Heading 7"/>
    <w:basedOn w:val="Normal"/>
    <w:link w:val="ScheduleHeading7Char"/>
    <w:qFormat/>
    <w:rsid w:val="0074457E"/>
    <w:pPr>
      <w:numPr>
        <w:ilvl w:val="6"/>
        <w:numId w:val="9"/>
      </w:numPr>
    </w:pPr>
    <w:rPr>
      <w:rFonts w:eastAsia="Arial" w:cs="Arial"/>
      <w:lang w:eastAsia="en-AU" w:bidi="en-AU"/>
    </w:rPr>
  </w:style>
  <w:style w:type="character" w:customStyle="1" w:styleId="ScheduleHeading7Char">
    <w:name w:val="Schedule Heading 7 Char"/>
    <w:basedOn w:val="ScheduleHeading6Char"/>
    <w:link w:val="ScheduleHeading7"/>
    <w:rsid w:val="0074457E"/>
    <w:rPr>
      <w:rFonts w:ascii="Arial" w:eastAsia="Arial" w:hAnsi="Arial" w:cs="Arial"/>
      <w:sz w:val="20"/>
      <w:lang w:eastAsia="en-AU" w:bidi="en-AU"/>
    </w:rPr>
  </w:style>
  <w:style w:type="paragraph" w:customStyle="1" w:styleId="ScheduleHeading8">
    <w:name w:val="Schedule Heading 8"/>
    <w:basedOn w:val="Normal"/>
    <w:link w:val="ScheduleHeading8Char"/>
    <w:qFormat/>
    <w:rsid w:val="0074457E"/>
    <w:pPr>
      <w:numPr>
        <w:ilvl w:val="7"/>
        <w:numId w:val="9"/>
      </w:numPr>
    </w:pPr>
    <w:rPr>
      <w:rFonts w:eastAsia="Arial" w:cs="Arial"/>
      <w:lang w:eastAsia="en-AU" w:bidi="en-AU"/>
    </w:rPr>
  </w:style>
  <w:style w:type="character" w:customStyle="1" w:styleId="ScheduleHeading8Char">
    <w:name w:val="Schedule Heading 8 Char"/>
    <w:basedOn w:val="ScheduleHeading6Char"/>
    <w:link w:val="ScheduleHeading8"/>
    <w:rsid w:val="0074457E"/>
    <w:rPr>
      <w:rFonts w:ascii="Arial" w:eastAsia="Arial" w:hAnsi="Arial" w:cs="Arial"/>
      <w:sz w:val="20"/>
      <w:lang w:eastAsia="en-AU" w:bidi="en-AU"/>
    </w:rPr>
  </w:style>
  <w:style w:type="paragraph" w:customStyle="1" w:styleId="ScheduleHeading9">
    <w:name w:val="Schedule Heading 9"/>
    <w:basedOn w:val="Normal"/>
    <w:link w:val="ScheduleHeading9Char"/>
    <w:qFormat/>
    <w:rsid w:val="0074457E"/>
    <w:pPr>
      <w:numPr>
        <w:ilvl w:val="8"/>
        <w:numId w:val="9"/>
      </w:numPr>
    </w:pPr>
    <w:rPr>
      <w:rFonts w:eastAsia="Arial" w:cs="Arial"/>
      <w:lang w:eastAsia="en-AU" w:bidi="en-AU"/>
    </w:rPr>
  </w:style>
  <w:style w:type="character" w:customStyle="1" w:styleId="ScheduleHeading9Char">
    <w:name w:val="Schedule Heading 9 Char"/>
    <w:basedOn w:val="ScheduleHeading6Char"/>
    <w:link w:val="ScheduleHeading9"/>
    <w:rsid w:val="0074457E"/>
    <w:rPr>
      <w:rFonts w:ascii="Arial" w:eastAsia="Arial" w:hAnsi="Arial" w:cs="Arial"/>
      <w:sz w:val="20"/>
      <w:lang w:eastAsia="en-AU" w:bidi="en-AU"/>
    </w:rPr>
  </w:style>
  <w:style w:type="character" w:customStyle="1" w:styleId="Heading6Char">
    <w:name w:val="Heading 6 Char"/>
    <w:basedOn w:val="DefaultParagraphFont"/>
    <w:link w:val="Heading6"/>
    <w:rsid w:val="0074457E"/>
    <w:rPr>
      <w:rFonts w:ascii="Arial" w:hAnsi="Arial"/>
      <w:sz w:val="20"/>
    </w:rPr>
  </w:style>
  <w:style w:type="character" w:customStyle="1" w:styleId="Heading7Char">
    <w:name w:val="Heading 7 Char"/>
    <w:basedOn w:val="DefaultParagraphFont"/>
    <w:link w:val="Heading7"/>
    <w:rsid w:val="0074457E"/>
    <w:rPr>
      <w:rFonts w:ascii="Arial" w:hAnsi="Arial"/>
      <w:sz w:val="20"/>
    </w:rPr>
  </w:style>
  <w:style w:type="character" w:customStyle="1" w:styleId="Heading8Char">
    <w:name w:val="Heading 8 Char"/>
    <w:basedOn w:val="DefaultParagraphFont"/>
    <w:link w:val="Heading8"/>
    <w:rsid w:val="0074457E"/>
    <w:rPr>
      <w:rFonts w:ascii="Arial" w:hAnsi="Arial"/>
      <w:sz w:val="20"/>
    </w:rPr>
  </w:style>
  <w:style w:type="character" w:customStyle="1" w:styleId="Heading9Char">
    <w:name w:val="Heading 9 Char"/>
    <w:basedOn w:val="DefaultParagraphFont"/>
    <w:link w:val="Heading9"/>
    <w:rsid w:val="0074457E"/>
    <w:rPr>
      <w:rFonts w:ascii="Arial" w:hAnsi="Arial"/>
      <w:sz w:val="20"/>
    </w:rPr>
  </w:style>
  <w:style w:type="paragraph" w:styleId="TOC1">
    <w:name w:val="toc 1"/>
    <w:basedOn w:val="Normal"/>
    <w:next w:val="Normal"/>
    <w:autoRedefine/>
    <w:uiPriority w:val="39"/>
    <w:unhideWhenUsed/>
    <w:rsid w:val="0074457E"/>
    <w:pPr>
      <w:keepNext/>
      <w:tabs>
        <w:tab w:val="left" w:pos="709"/>
        <w:tab w:val="right" w:pos="9016"/>
      </w:tabs>
      <w:spacing w:before="120" w:after="60"/>
      <w:ind w:left="709" w:hanging="709"/>
    </w:pPr>
    <w:rPr>
      <w:b/>
      <w:noProof/>
    </w:rPr>
  </w:style>
  <w:style w:type="paragraph" w:styleId="TOC2">
    <w:name w:val="toc 2"/>
    <w:basedOn w:val="Normal"/>
    <w:next w:val="Normal"/>
    <w:autoRedefine/>
    <w:uiPriority w:val="39"/>
    <w:unhideWhenUsed/>
    <w:rsid w:val="0074457E"/>
    <w:pPr>
      <w:tabs>
        <w:tab w:val="left" w:pos="1418"/>
        <w:tab w:val="right" w:pos="9016"/>
      </w:tabs>
      <w:spacing w:after="60"/>
      <w:ind w:left="1418" w:hanging="709"/>
    </w:pPr>
  </w:style>
  <w:style w:type="paragraph" w:styleId="TOC3">
    <w:name w:val="toc 3"/>
    <w:basedOn w:val="Normal"/>
    <w:next w:val="Normal"/>
    <w:autoRedefine/>
    <w:uiPriority w:val="39"/>
    <w:unhideWhenUsed/>
    <w:rsid w:val="0074457E"/>
    <w:pPr>
      <w:tabs>
        <w:tab w:val="right" w:pos="9016"/>
      </w:tabs>
      <w:spacing w:before="120" w:after="60"/>
    </w:pPr>
    <w:rPr>
      <w:rFonts w:cs="Arial"/>
      <w:b/>
    </w:rPr>
  </w:style>
  <w:style w:type="character" w:styleId="Hyperlink">
    <w:name w:val="Hyperlink"/>
    <w:basedOn w:val="DefaultParagraphFont"/>
    <w:uiPriority w:val="99"/>
    <w:unhideWhenUsed/>
    <w:rsid w:val="0074457E"/>
    <w:rPr>
      <w:noProof/>
      <w:color w:val="1B1B35" w:themeColor="hyperlink"/>
      <w:u w:val="single"/>
    </w:rPr>
  </w:style>
  <w:style w:type="paragraph" w:styleId="BalloonText">
    <w:name w:val="Balloon Text"/>
    <w:basedOn w:val="Normal"/>
    <w:link w:val="BalloonTextChar"/>
    <w:uiPriority w:val="99"/>
    <w:semiHidden/>
    <w:unhideWhenUsed/>
    <w:rsid w:val="00744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7E"/>
    <w:rPr>
      <w:rFonts w:ascii="Tahoma" w:hAnsi="Tahoma" w:cs="Tahoma"/>
      <w:sz w:val="16"/>
      <w:szCs w:val="16"/>
    </w:rPr>
  </w:style>
  <w:style w:type="paragraph" w:customStyle="1" w:styleId="TableParagraph">
    <w:name w:val="Table Paragraph"/>
    <w:basedOn w:val="Normal"/>
    <w:uiPriority w:val="1"/>
    <w:rsid w:val="0074457E"/>
    <w:pPr>
      <w:widowControl w:val="0"/>
      <w:autoSpaceDE w:val="0"/>
      <w:autoSpaceDN w:val="0"/>
      <w:spacing w:before="120" w:after="120"/>
    </w:pPr>
    <w:rPr>
      <w:rFonts w:eastAsia="Arial" w:cs="Arial"/>
      <w:lang w:val="en-US"/>
    </w:rPr>
  </w:style>
  <w:style w:type="paragraph" w:styleId="PlainText">
    <w:name w:val="Plain Text"/>
    <w:basedOn w:val="Normal"/>
    <w:link w:val="PlainTextChar"/>
    <w:uiPriority w:val="99"/>
    <w:semiHidden/>
    <w:unhideWhenUsed/>
    <w:rsid w:val="0074457E"/>
    <w:pPr>
      <w:spacing w:after="0"/>
    </w:pPr>
    <w:rPr>
      <w:rFonts w:cs="Consolas"/>
      <w:szCs w:val="21"/>
    </w:rPr>
  </w:style>
  <w:style w:type="character" w:customStyle="1" w:styleId="PlainTextChar">
    <w:name w:val="Plain Text Char"/>
    <w:basedOn w:val="DefaultParagraphFont"/>
    <w:link w:val="PlainText"/>
    <w:uiPriority w:val="99"/>
    <w:semiHidden/>
    <w:rsid w:val="0074457E"/>
    <w:rPr>
      <w:rFonts w:ascii="Arial" w:hAnsi="Arial" w:cs="Consolas"/>
      <w:sz w:val="20"/>
      <w:szCs w:val="21"/>
    </w:rPr>
  </w:style>
  <w:style w:type="table" w:styleId="TableGrid">
    <w:name w:val="Table Grid"/>
    <w:basedOn w:val="TableNormal"/>
    <w:unhideWhenUsed/>
    <w:rsid w:val="0074457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FooterChar"/>
    <w:uiPriority w:val="99"/>
    <w:unhideWhenUsed/>
    <w:rsid w:val="0074457E"/>
    <w:rPr>
      <w:rFonts w:ascii="Arial" w:hAnsi="Arial"/>
      <w:sz w:val="20"/>
    </w:rPr>
  </w:style>
  <w:style w:type="paragraph" w:styleId="NoteHeading">
    <w:name w:val="Note Heading"/>
    <w:basedOn w:val="Normal"/>
    <w:next w:val="Normal"/>
    <w:link w:val="NoteHeadingChar"/>
    <w:uiPriority w:val="99"/>
    <w:semiHidden/>
    <w:unhideWhenUsed/>
    <w:rsid w:val="0074457E"/>
    <w:pPr>
      <w:spacing w:before="240"/>
    </w:pPr>
    <w:rPr>
      <w:rFonts w:ascii="Arial Bold" w:hAnsi="Arial Bold"/>
      <w:b/>
      <w:sz w:val="16"/>
    </w:rPr>
  </w:style>
  <w:style w:type="character" w:customStyle="1" w:styleId="NoteHeadingChar">
    <w:name w:val="Note Heading Char"/>
    <w:basedOn w:val="DefaultParagraphFont"/>
    <w:link w:val="NoteHeading"/>
    <w:uiPriority w:val="99"/>
    <w:semiHidden/>
    <w:rsid w:val="0074457E"/>
    <w:rPr>
      <w:rFonts w:ascii="Arial Bold" w:hAnsi="Arial Bold"/>
      <w:b/>
      <w:sz w:val="16"/>
    </w:rPr>
  </w:style>
  <w:style w:type="paragraph" w:customStyle="1" w:styleId="SigningClauseText">
    <w:name w:val="Signing Clause Text"/>
    <w:basedOn w:val="Normal"/>
    <w:rsid w:val="0074457E"/>
    <w:pPr>
      <w:spacing w:after="600"/>
    </w:pPr>
    <w:rPr>
      <w:rFonts w:eastAsia="Times New Roman" w:cs="Times New Roman"/>
      <w:szCs w:val="20"/>
    </w:rPr>
  </w:style>
  <w:style w:type="paragraph" w:customStyle="1" w:styleId="TableHeading1">
    <w:name w:val="Table Heading 1"/>
    <w:basedOn w:val="Normal"/>
    <w:rsid w:val="0074457E"/>
    <w:pPr>
      <w:keepNext/>
      <w:spacing w:before="120" w:after="120"/>
    </w:pPr>
    <w:rPr>
      <w:rFonts w:eastAsia="Times New Roman" w:cs="Times New Roman"/>
      <w:b/>
      <w:bCs/>
      <w:color w:val="E0E7E6" w:themeColor="background1"/>
      <w:szCs w:val="20"/>
    </w:rPr>
  </w:style>
  <w:style w:type="paragraph" w:customStyle="1" w:styleId="TableHeading2">
    <w:name w:val="Table Heading 2"/>
    <w:basedOn w:val="Normal"/>
    <w:rsid w:val="0074457E"/>
    <w:pPr>
      <w:keepNext/>
      <w:spacing w:before="120" w:after="120"/>
    </w:pPr>
    <w:rPr>
      <w:rFonts w:eastAsia="Times New Roman" w:cs="Times New Roman"/>
      <w:b/>
      <w:bCs/>
      <w:szCs w:val="20"/>
    </w:rPr>
  </w:style>
  <w:style w:type="paragraph" w:customStyle="1" w:styleId="TableBodyText">
    <w:name w:val="Table Body Text"/>
    <w:basedOn w:val="TableParagraph"/>
    <w:rsid w:val="0074457E"/>
    <w:pPr>
      <w:keepNext/>
      <w:widowControl/>
    </w:pPr>
  </w:style>
  <w:style w:type="paragraph" w:customStyle="1" w:styleId="ExecutedAsText">
    <w:name w:val="Executed As Text"/>
    <w:basedOn w:val="Normal"/>
    <w:next w:val="Normal"/>
    <w:rsid w:val="0074457E"/>
    <w:pPr>
      <w:spacing w:after="1080"/>
    </w:pPr>
    <w:rPr>
      <w:rFonts w:eastAsia="Times New Roman" w:cs="Times New Roman"/>
      <w:b/>
      <w:szCs w:val="20"/>
    </w:rPr>
  </w:style>
  <w:style w:type="paragraph" w:styleId="Quote">
    <w:name w:val="Quote"/>
    <w:basedOn w:val="Normal"/>
    <w:next w:val="Normal"/>
    <w:link w:val="QuoteChar"/>
    <w:uiPriority w:val="29"/>
    <w:rsid w:val="0074457E"/>
    <w:pPr>
      <w:spacing w:before="240"/>
    </w:pPr>
    <w:rPr>
      <w:i/>
      <w:iCs/>
      <w:color w:val="1B1B35" w:themeColor="text1"/>
    </w:rPr>
  </w:style>
  <w:style w:type="character" w:customStyle="1" w:styleId="QuoteChar">
    <w:name w:val="Quote Char"/>
    <w:basedOn w:val="DefaultParagraphFont"/>
    <w:link w:val="Quote"/>
    <w:uiPriority w:val="29"/>
    <w:rsid w:val="0074457E"/>
    <w:rPr>
      <w:rFonts w:ascii="Arial" w:hAnsi="Arial"/>
      <w:i/>
      <w:iCs/>
      <w:color w:val="1B1B35" w:themeColor="text1"/>
      <w:sz w:val="20"/>
    </w:rPr>
  </w:style>
  <w:style w:type="paragraph" w:customStyle="1" w:styleId="DefinitionsSubparagraph1">
    <w:name w:val="Definitions Subparagraph 1"/>
    <w:basedOn w:val="Normal"/>
    <w:link w:val="DefinitionsSubparagraph1Char"/>
    <w:rsid w:val="0074457E"/>
    <w:pPr>
      <w:numPr>
        <w:numId w:val="12"/>
      </w:numPr>
      <w:spacing w:before="240"/>
    </w:pPr>
  </w:style>
  <w:style w:type="paragraph" w:customStyle="1" w:styleId="DefinitionsSubparagraph2">
    <w:name w:val="Definitions Subparagraph 2"/>
    <w:basedOn w:val="Normal"/>
    <w:rsid w:val="0074457E"/>
    <w:pPr>
      <w:numPr>
        <w:ilvl w:val="1"/>
        <w:numId w:val="12"/>
      </w:numPr>
      <w:spacing w:before="240"/>
      <w:ind w:left="2127" w:hanging="709"/>
    </w:pPr>
  </w:style>
  <w:style w:type="character" w:customStyle="1" w:styleId="DefinitionsSubparagraph1Char">
    <w:name w:val="Definitions Subparagraph 1 Char"/>
    <w:basedOn w:val="DefaultParagraphFont"/>
    <w:link w:val="DefinitionsSubparagraph1"/>
    <w:rsid w:val="0074457E"/>
    <w:rPr>
      <w:rFonts w:ascii="Arial" w:hAnsi="Arial"/>
      <w:sz w:val="20"/>
    </w:rPr>
  </w:style>
  <w:style w:type="paragraph" w:customStyle="1" w:styleId="DefinitionsSubparagraph3">
    <w:name w:val="Definitions Subparagraph 3"/>
    <w:basedOn w:val="Normal"/>
    <w:link w:val="DefinitionsSubparagraph3Char"/>
    <w:rsid w:val="0074457E"/>
    <w:pPr>
      <w:numPr>
        <w:ilvl w:val="2"/>
        <w:numId w:val="12"/>
      </w:numPr>
      <w:spacing w:before="240"/>
    </w:pPr>
  </w:style>
  <w:style w:type="paragraph" w:customStyle="1" w:styleId="DefinitionsSubparagraph4">
    <w:name w:val="Definitions Subparagraph 4"/>
    <w:basedOn w:val="DefinitionsSubparagraph3"/>
    <w:link w:val="DefinitionsSubparagraph4Char"/>
    <w:rsid w:val="0074457E"/>
    <w:pPr>
      <w:numPr>
        <w:ilvl w:val="0"/>
        <w:numId w:val="0"/>
      </w:numPr>
      <w:ind w:left="3544" w:hanging="709"/>
    </w:pPr>
  </w:style>
  <w:style w:type="character" w:customStyle="1" w:styleId="DefinitionsSubparagraph3Char">
    <w:name w:val="Definitions Subparagraph 3 Char"/>
    <w:basedOn w:val="DefaultParagraphFont"/>
    <w:link w:val="DefinitionsSubparagraph3"/>
    <w:rsid w:val="0074457E"/>
    <w:rPr>
      <w:rFonts w:ascii="Arial" w:hAnsi="Arial"/>
      <w:sz w:val="20"/>
    </w:rPr>
  </w:style>
  <w:style w:type="character" w:customStyle="1" w:styleId="DefinitionsSubparagraph4Char">
    <w:name w:val="Definitions Subparagraph 4 Char"/>
    <w:basedOn w:val="DefinitionsSubparagraph3Char"/>
    <w:link w:val="DefinitionsSubparagraph4"/>
    <w:rsid w:val="0074457E"/>
    <w:rPr>
      <w:rFonts w:ascii="Arial" w:hAnsi="Arial"/>
      <w:sz w:val="20"/>
    </w:rPr>
  </w:style>
  <w:style w:type="paragraph" w:customStyle="1" w:styleId="DefinitionsBody">
    <w:name w:val="Definitions Body"/>
    <w:basedOn w:val="Normal"/>
    <w:link w:val="DefinitionsBodyChar"/>
    <w:rsid w:val="0074457E"/>
    <w:pPr>
      <w:spacing w:before="240"/>
      <w:ind w:left="709"/>
    </w:pPr>
  </w:style>
  <w:style w:type="character" w:customStyle="1" w:styleId="DefinitionsBodyChar">
    <w:name w:val="Definitions Body Char"/>
    <w:basedOn w:val="DefaultParagraphFont"/>
    <w:link w:val="DefinitionsBody"/>
    <w:rsid w:val="0074457E"/>
    <w:rPr>
      <w:rFonts w:ascii="Arial" w:hAnsi="Arial"/>
      <w:sz w:val="20"/>
    </w:rPr>
  </w:style>
  <w:style w:type="paragraph" w:styleId="Header">
    <w:name w:val="header"/>
    <w:basedOn w:val="Normal"/>
    <w:link w:val="HeaderChar"/>
    <w:uiPriority w:val="99"/>
    <w:unhideWhenUsed/>
    <w:rsid w:val="0074457E"/>
    <w:pPr>
      <w:tabs>
        <w:tab w:val="center" w:pos="4513"/>
        <w:tab w:val="right" w:pos="9026"/>
      </w:tabs>
      <w:spacing w:after="0"/>
    </w:pPr>
  </w:style>
  <w:style w:type="character" w:customStyle="1" w:styleId="HeaderChar">
    <w:name w:val="Header Char"/>
    <w:basedOn w:val="DefaultParagraphFont"/>
    <w:link w:val="Header"/>
    <w:uiPriority w:val="99"/>
    <w:rsid w:val="0074457E"/>
    <w:rPr>
      <w:rFonts w:ascii="Arial" w:hAnsi="Arial"/>
      <w:sz w:val="20"/>
    </w:rPr>
  </w:style>
  <w:style w:type="paragraph" w:styleId="Footer">
    <w:name w:val="footer"/>
    <w:basedOn w:val="Normal"/>
    <w:link w:val="FooterChar"/>
    <w:uiPriority w:val="99"/>
    <w:unhideWhenUsed/>
    <w:rsid w:val="0074457E"/>
    <w:pPr>
      <w:jc w:val="right"/>
    </w:pPr>
  </w:style>
  <w:style w:type="character" w:customStyle="1" w:styleId="FooterChar">
    <w:name w:val="Footer Char"/>
    <w:basedOn w:val="DefaultParagraphFont"/>
    <w:link w:val="Footer"/>
    <w:uiPriority w:val="99"/>
    <w:rsid w:val="0074457E"/>
    <w:rPr>
      <w:rFonts w:ascii="Arial" w:hAnsi="Arial"/>
      <w:sz w:val="20"/>
    </w:rPr>
  </w:style>
  <w:style w:type="character" w:styleId="Emphasis">
    <w:name w:val="Emphasis"/>
    <w:basedOn w:val="DefaultParagraphFont"/>
    <w:uiPriority w:val="20"/>
    <w:rsid w:val="0074457E"/>
    <w:rPr>
      <w:i/>
      <w:iCs/>
    </w:rPr>
  </w:style>
  <w:style w:type="character" w:styleId="CommentReference">
    <w:name w:val="annotation reference"/>
    <w:basedOn w:val="DefaultParagraphFont"/>
    <w:uiPriority w:val="99"/>
    <w:semiHidden/>
    <w:unhideWhenUsed/>
    <w:rsid w:val="0074457E"/>
    <w:rPr>
      <w:sz w:val="16"/>
      <w:szCs w:val="16"/>
    </w:rPr>
  </w:style>
  <w:style w:type="paragraph" w:styleId="CommentText">
    <w:name w:val="annotation text"/>
    <w:basedOn w:val="Normal"/>
    <w:link w:val="CommentTextChar"/>
    <w:uiPriority w:val="99"/>
    <w:unhideWhenUsed/>
    <w:rsid w:val="0074457E"/>
    <w:rPr>
      <w:szCs w:val="20"/>
    </w:rPr>
  </w:style>
  <w:style w:type="character" w:customStyle="1" w:styleId="CommentTextChar">
    <w:name w:val="Comment Text Char"/>
    <w:basedOn w:val="DefaultParagraphFont"/>
    <w:link w:val="CommentText"/>
    <w:uiPriority w:val="99"/>
    <w:rsid w:val="007445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457E"/>
    <w:rPr>
      <w:b/>
      <w:bCs/>
    </w:rPr>
  </w:style>
  <w:style w:type="character" w:customStyle="1" w:styleId="CommentSubjectChar">
    <w:name w:val="Comment Subject Char"/>
    <w:basedOn w:val="CommentTextChar"/>
    <w:link w:val="CommentSubject"/>
    <w:uiPriority w:val="99"/>
    <w:semiHidden/>
    <w:rsid w:val="0074457E"/>
    <w:rPr>
      <w:rFonts w:ascii="Arial" w:hAnsi="Arial"/>
      <w:b/>
      <w:bCs/>
      <w:sz w:val="20"/>
      <w:szCs w:val="20"/>
    </w:rPr>
  </w:style>
  <w:style w:type="paragraph" w:styleId="Revision">
    <w:name w:val="Revision"/>
    <w:hidden/>
    <w:uiPriority w:val="99"/>
    <w:semiHidden/>
    <w:rsid w:val="0074457E"/>
    <w:pPr>
      <w:spacing w:after="0" w:line="240" w:lineRule="auto"/>
    </w:pPr>
    <w:rPr>
      <w:rFonts w:ascii="Arial" w:hAnsi="Arial"/>
      <w:sz w:val="20"/>
    </w:rPr>
  </w:style>
  <w:style w:type="paragraph" w:styleId="FootnoteText">
    <w:name w:val="footnote text"/>
    <w:basedOn w:val="Normal"/>
    <w:link w:val="FootnoteTextChar"/>
    <w:uiPriority w:val="99"/>
    <w:unhideWhenUsed/>
    <w:rsid w:val="0074457E"/>
    <w:pPr>
      <w:spacing w:after="0"/>
    </w:pPr>
    <w:rPr>
      <w:sz w:val="16"/>
      <w:szCs w:val="20"/>
    </w:rPr>
  </w:style>
  <w:style w:type="character" w:customStyle="1" w:styleId="FootnoteTextChar">
    <w:name w:val="Footnote Text Char"/>
    <w:basedOn w:val="DefaultParagraphFont"/>
    <w:link w:val="FootnoteText"/>
    <w:uiPriority w:val="99"/>
    <w:rsid w:val="0074457E"/>
    <w:rPr>
      <w:rFonts w:ascii="Arial" w:hAnsi="Arial"/>
      <w:sz w:val="16"/>
      <w:szCs w:val="20"/>
    </w:rPr>
  </w:style>
  <w:style w:type="character" w:styleId="FootnoteReference">
    <w:name w:val="footnote reference"/>
    <w:basedOn w:val="DefaultParagraphFont"/>
    <w:uiPriority w:val="99"/>
    <w:unhideWhenUsed/>
    <w:rsid w:val="0074457E"/>
    <w:rPr>
      <w:vertAlign w:val="superscript"/>
    </w:rPr>
  </w:style>
  <w:style w:type="paragraph" w:styleId="EndnoteText">
    <w:name w:val="endnote text"/>
    <w:basedOn w:val="Normal"/>
    <w:link w:val="EndnoteTextChar"/>
    <w:uiPriority w:val="99"/>
    <w:unhideWhenUsed/>
    <w:rsid w:val="0074457E"/>
    <w:pPr>
      <w:spacing w:after="0"/>
    </w:pPr>
    <w:rPr>
      <w:sz w:val="16"/>
      <w:szCs w:val="20"/>
    </w:rPr>
  </w:style>
  <w:style w:type="character" w:customStyle="1" w:styleId="EndnoteTextChar">
    <w:name w:val="Endnote Text Char"/>
    <w:basedOn w:val="DefaultParagraphFont"/>
    <w:link w:val="EndnoteText"/>
    <w:uiPriority w:val="99"/>
    <w:rsid w:val="0074457E"/>
    <w:rPr>
      <w:rFonts w:ascii="Arial" w:hAnsi="Arial"/>
      <w:sz w:val="16"/>
      <w:szCs w:val="20"/>
    </w:rPr>
  </w:style>
  <w:style w:type="character" w:styleId="EndnoteReference">
    <w:name w:val="endnote reference"/>
    <w:basedOn w:val="DefaultParagraphFont"/>
    <w:uiPriority w:val="99"/>
    <w:unhideWhenUsed/>
    <w:rsid w:val="0074457E"/>
    <w:rPr>
      <w:vertAlign w:val="superscript"/>
    </w:rPr>
  </w:style>
  <w:style w:type="table" w:styleId="LightShading">
    <w:name w:val="Light Shading"/>
    <w:basedOn w:val="TableNormal"/>
    <w:uiPriority w:val="60"/>
    <w:rsid w:val="0074457E"/>
    <w:pPr>
      <w:spacing w:after="0" w:line="240" w:lineRule="auto"/>
    </w:pPr>
    <w:rPr>
      <w:rFonts w:ascii="Arial" w:hAnsi="Arial"/>
      <w:color w:val="141427" w:themeColor="text1" w:themeShade="BF"/>
      <w:sz w:val="20"/>
    </w:rPr>
    <w:tblPr>
      <w:tblStyleRowBandSize w:val="1"/>
      <w:tblStyleColBandSize w:val="1"/>
      <w:tblBorders>
        <w:top w:val="single" w:sz="8" w:space="0" w:color="1B1B35" w:themeColor="text1"/>
        <w:bottom w:val="single" w:sz="8" w:space="0" w:color="1B1B35" w:themeColor="text1"/>
      </w:tblBorders>
    </w:tblPr>
    <w:tblStylePr w:type="firstRow">
      <w:pPr>
        <w:spacing w:before="0" w:after="0" w:line="240" w:lineRule="auto"/>
      </w:pPr>
      <w:rPr>
        <w:b/>
        <w:bCs/>
      </w:rPr>
      <w:tblPr/>
      <w:tcPr>
        <w:tcBorders>
          <w:top w:val="single" w:sz="8" w:space="0" w:color="1B1B35" w:themeColor="text1"/>
          <w:left w:val="nil"/>
          <w:bottom w:val="single" w:sz="8" w:space="0" w:color="1B1B35" w:themeColor="text1"/>
          <w:right w:val="nil"/>
          <w:insideH w:val="nil"/>
          <w:insideV w:val="nil"/>
        </w:tcBorders>
      </w:tcPr>
    </w:tblStylePr>
    <w:tblStylePr w:type="lastRow">
      <w:pPr>
        <w:spacing w:before="0" w:after="0" w:line="240" w:lineRule="auto"/>
      </w:pPr>
      <w:rPr>
        <w:b/>
        <w:bCs/>
      </w:rPr>
      <w:tblPr/>
      <w:tcPr>
        <w:tcBorders>
          <w:top w:val="single" w:sz="8" w:space="0" w:color="1B1B35" w:themeColor="text1"/>
          <w:left w:val="nil"/>
          <w:bottom w:val="single" w:sz="8" w:space="0" w:color="1B1B3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B8DB" w:themeFill="text1" w:themeFillTint="3F"/>
      </w:tcPr>
    </w:tblStylePr>
    <w:tblStylePr w:type="band1Horz">
      <w:tblPr/>
      <w:tcPr>
        <w:tcBorders>
          <w:left w:val="nil"/>
          <w:right w:val="nil"/>
          <w:insideH w:val="nil"/>
          <w:insideV w:val="nil"/>
        </w:tcBorders>
        <w:shd w:val="clear" w:color="auto" w:fill="B8B8DB"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3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Scata\OneDrive%20-%20AGH%20Law\Custom%20Office%20Templates\Contract%20-%20Template%20-%20Master.dotx" TargetMode="External"/></Relationships>
</file>

<file path=word/theme/theme1.xml><?xml version="1.0" encoding="utf-8"?>
<a:theme xmlns:a="http://schemas.openxmlformats.org/drawingml/2006/main" name="Office Theme">
  <a:themeElements>
    <a:clrScheme name="AGH">
      <a:dk1>
        <a:srgbClr val="1B1B35"/>
      </a:dk1>
      <a:lt1>
        <a:srgbClr val="E0E7E6"/>
      </a:lt1>
      <a:dk2>
        <a:srgbClr val="25AAE1"/>
      </a:dk2>
      <a:lt2>
        <a:srgbClr val="FFFFFF"/>
      </a:lt2>
      <a:accent1>
        <a:srgbClr val="FFFFFF"/>
      </a:accent1>
      <a:accent2>
        <a:srgbClr val="FFFFFF"/>
      </a:accent2>
      <a:accent3>
        <a:srgbClr val="FFFFFF"/>
      </a:accent3>
      <a:accent4>
        <a:srgbClr val="FFFFFF"/>
      </a:accent4>
      <a:accent5>
        <a:srgbClr val="FFFFFF"/>
      </a:accent5>
      <a:accent6>
        <a:srgbClr val="000000"/>
      </a:accent6>
      <a:hlink>
        <a:srgbClr val="1B1B35"/>
      </a:hlink>
      <a:folHlink>
        <a:srgbClr val="25AAE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A48662574B634A9153EE96C29DCFB7" ma:contentTypeVersion="12" ma:contentTypeDescription="Create a new document." ma:contentTypeScope="" ma:versionID="1fd2bb1d4a58e9c9ab1157491e48f7b6">
  <xsd:schema xmlns:xsd="http://www.w3.org/2001/XMLSchema" xmlns:xs="http://www.w3.org/2001/XMLSchema" xmlns:p="http://schemas.microsoft.com/office/2006/metadata/properties" xmlns:ns2="7fa41015-ae61-4de7-99b4-e92e5158b6cf" xmlns:ns3="3ded41bc-f91e-4089-98a8-03d4d7b5747b" targetNamespace="http://schemas.microsoft.com/office/2006/metadata/properties" ma:root="true" ma:fieldsID="6e6517adadf62cc09a51b90ba548ff79" ns2:_="" ns3:_="">
    <xsd:import namespace="7fa41015-ae61-4de7-99b4-e92e5158b6cf"/>
    <xsd:import namespace="3ded41bc-f91e-4089-98a8-03d4d7b57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41015-ae61-4de7-99b4-e92e5158b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d41bc-f91e-4089-98a8-03d4d7b574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00126-FDFC-4C02-A430-2C4C15A85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88201-0E02-4CE7-91EB-F3F9E315453B}">
  <ds:schemaRefs>
    <ds:schemaRef ds:uri="http://schemas.openxmlformats.org/officeDocument/2006/bibliography"/>
  </ds:schemaRefs>
</ds:datastoreItem>
</file>

<file path=customXml/itemProps3.xml><?xml version="1.0" encoding="utf-8"?>
<ds:datastoreItem xmlns:ds="http://schemas.openxmlformats.org/officeDocument/2006/customXml" ds:itemID="{81A648D8-E792-4E88-9068-0BE609E49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41015-ae61-4de7-99b4-e92e5158b6cf"/>
    <ds:schemaRef ds:uri="3ded41bc-f91e-4089-98a8-03d4d7b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71CA4-6672-4C5E-A268-FCFCD0160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Contract - Template - Master</Template>
  <TotalTime>3</TotalTime>
  <Pages>25</Pages>
  <Words>9091</Words>
  <Characters>51822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 Law</dc:creator>
  <cp:keywords/>
  <dc:description/>
  <cp:lastModifiedBy>AGH Law</cp:lastModifiedBy>
  <cp:revision>4</cp:revision>
  <cp:lastPrinted>2020-09-24T09:23:00Z</cp:lastPrinted>
  <dcterms:created xsi:type="dcterms:W3CDTF">2020-09-29T01:54:00Z</dcterms:created>
  <dcterms:modified xsi:type="dcterms:W3CDTF">2020-09-29T02:33:00Z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0x01010037A48662574B634A9153EE96C29DCFB7</vt:lpwstr>
  </property>
</Properties>
</file>